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6B14" w:rsidRDefault="00E96B14">
      <w:pPr>
        <w:rPr>
          <w:b/>
          <w:sz w:val="32"/>
          <w:szCs w:val="32"/>
        </w:rPr>
      </w:pPr>
    </w:p>
    <w:p w:rsidR="00E96B14" w:rsidRDefault="00E96B14">
      <w:pPr>
        <w:rPr>
          <w:b/>
          <w:sz w:val="32"/>
          <w:szCs w:val="32"/>
        </w:rPr>
      </w:pPr>
    </w:p>
    <w:p w:rsidR="00E96B14" w:rsidRDefault="003C0B60">
      <w:pPr>
        <w:rPr>
          <w:b/>
          <w:sz w:val="32"/>
          <w:szCs w:val="32"/>
        </w:rPr>
      </w:pPr>
      <w:r>
        <w:rPr>
          <w:b/>
          <w:noProof/>
          <w:sz w:val="32"/>
          <w:szCs w:val="32"/>
          <w:lang w:eastAsia="fr-BE"/>
        </w:rPr>
        <w:drawing>
          <wp:inline distT="0" distB="0" distL="0" distR="0">
            <wp:extent cx="961901" cy="860961"/>
            <wp:effectExtent l="0" t="0" r="0" b="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FDH Partage.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61181" cy="860317"/>
                    </a:xfrm>
                    <a:prstGeom prst="rect">
                      <a:avLst/>
                    </a:prstGeom>
                  </pic:spPr>
                </pic:pic>
              </a:graphicData>
            </a:graphic>
          </wp:inline>
        </w:drawing>
      </w:r>
    </w:p>
    <w:p w:rsidR="00E96B14" w:rsidRDefault="00E96B14">
      <w:pPr>
        <w:rPr>
          <w:b/>
          <w:sz w:val="32"/>
          <w:szCs w:val="32"/>
        </w:rPr>
      </w:pPr>
    </w:p>
    <w:p w:rsidR="00E96B14" w:rsidRDefault="00E96B14">
      <w:pPr>
        <w:rPr>
          <w:b/>
          <w:sz w:val="32"/>
          <w:szCs w:val="32"/>
        </w:rPr>
      </w:pPr>
    </w:p>
    <w:p w:rsidR="00A519DC" w:rsidRDefault="00CF6BAA">
      <w:pPr>
        <w:rPr>
          <w:b/>
          <w:sz w:val="32"/>
          <w:szCs w:val="32"/>
        </w:rPr>
      </w:pPr>
      <w:r>
        <w:rPr>
          <w:b/>
          <w:sz w:val="32"/>
          <w:szCs w:val="32"/>
        </w:rPr>
        <w:t>Les inégalités Nord-Sud, la problématique</w:t>
      </w:r>
      <w:r w:rsidR="00A519DC" w:rsidRPr="00A519DC">
        <w:rPr>
          <w:b/>
          <w:sz w:val="32"/>
          <w:szCs w:val="32"/>
        </w:rPr>
        <w:t xml:space="preserve"> de l’eau.</w:t>
      </w:r>
    </w:p>
    <w:p w:rsidR="00406539" w:rsidRDefault="00406539">
      <w:pPr>
        <w:rPr>
          <w:b/>
          <w:sz w:val="32"/>
          <w:szCs w:val="32"/>
        </w:rPr>
      </w:pPr>
    </w:p>
    <w:p w:rsidR="00406539" w:rsidRDefault="00895BFA">
      <w:pPr>
        <w:rPr>
          <w:b/>
          <w:sz w:val="32"/>
          <w:szCs w:val="32"/>
        </w:rPr>
      </w:pPr>
      <w:r>
        <w:rPr>
          <w:noProof/>
          <w:lang w:eastAsia="fr-BE"/>
        </w:rPr>
        <w:drawing>
          <wp:inline distT="0" distB="0" distL="0" distR="0" wp14:anchorId="0A62F56B" wp14:editId="04127190">
            <wp:extent cx="5760720" cy="2973285"/>
            <wp:effectExtent l="0" t="0" r="0" b="0"/>
            <wp:docPr id="2" name="Image 2" descr="https://www.cieau.com/wp-content/uploads/2017/06/plane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cieau.com/wp-content/uploads/2017/06/planete.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2973285"/>
                    </a:xfrm>
                    <a:prstGeom prst="rect">
                      <a:avLst/>
                    </a:prstGeom>
                    <a:noFill/>
                    <a:ln>
                      <a:noFill/>
                    </a:ln>
                  </pic:spPr>
                </pic:pic>
              </a:graphicData>
            </a:graphic>
          </wp:inline>
        </w:drawing>
      </w:r>
    </w:p>
    <w:p w:rsidR="00095B5F" w:rsidRDefault="000D0D22">
      <w:pPr>
        <w:rPr>
          <w:b/>
          <w:sz w:val="32"/>
          <w:szCs w:val="32"/>
        </w:rPr>
      </w:pPr>
      <w:hyperlink r:id="rId11" w:history="1">
        <w:r w:rsidR="00CF6BAA" w:rsidRPr="004F577D">
          <w:rPr>
            <w:rStyle w:val="Lienhypertexte"/>
            <w:b/>
            <w:sz w:val="32"/>
            <w:szCs w:val="32"/>
          </w:rPr>
          <w:t>https://www.cieau.com/wp-content/uploads/2017/06/planete.jpg</w:t>
        </w:r>
      </w:hyperlink>
    </w:p>
    <w:p w:rsidR="003C0B60" w:rsidRPr="003C0B60" w:rsidRDefault="003C0B60" w:rsidP="003C0B60">
      <w:pPr>
        <w:spacing w:after="120" w:line="240" w:lineRule="auto"/>
        <w:jc w:val="both"/>
        <w:rPr>
          <w:b/>
        </w:rPr>
      </w:pPr>
      <w:r w:rsidRPr="003C0B60">
        <w:rPr>
          <w:b/>
        </w:rPr>
        <w:t xml:space="preserve">Catherine </w:t>
      </w:r>
      <w:proofErr w:type="spellStart"/>
      <w:r w:rsidRPr="003C0B60">
        <w:rPr>
          <w:b/>
        </w:rPr>
        <w:t>Verstraeten</w:t>
      </w:r>
      <w:proofErr w:type="spellEnd"/>
    </w:p>
    <w:p w:rsidR="003C0B60" w:rsidRPr="003C0B60" w:rsidRDefault="003C0B60" w:rsidP="003C0B60">
      <w:pPr>
        <w:spacing w:after="120" w:line="240" w:lineRule="auto"/>
        <w:jc w:val="both"/>
        <w:rPr>
          <w:b/>
        </w:rPr>
      </w:pPr>
      <w:r w:rsidRPr="003C0B60">
        <w:rPr>
          <w:b/>
        </w:rPr>
        <w:t>Frères des Hommes</w:t>
      </w:r>
    </w:p>
    <w:p w:rsidR="00CF6BAA" w:rsidRPr="00A519DC" w:rsidRDefault="00CF6BAA">
      <w:pPr>
        <w:rPr>
          <w:b/>
          <w:sz w:val="32"/>
          <w:szCs w:val="32"/>
        </w:rPr>
      </w:pPr>
    </w:p>
    <w:p w:rsidR="00A519DC" w:rsidRDefault="003C0B60">
      <w:pPr>
        <w:rPr>
          <w:b/>
          <w:sz w:val="32"/>
          <w:szCs w:val="32"/>
        </w:rPr>
      </w:pPr>
      <w:r>
        <w:rPr>
          <w:b/>
          <w:noProof/>
          <w:sz w:val="32"/>
          <w:szCs w:val="32"/>
          <w:lang w:eastAsia="fr-BE"/>
        </w:rPr>
        <w:drawing>
          <wp:inline distT="0" distB="0" distL="0" distR="0">
            <wp:extent cx="3194462" cy="451262"/>
            <wp:effectExtent l="0" t="0" r="6350" b="635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gd_bis.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207480" cy="453101"/>
                    </a:xfrm>
                    <a:prstGeom prst="rect">
                      <a:avLst/>
                    </a:prstGeom>
                  </pic:spPr>
                </pic:pic>
              </a:graphicData>
            </a:graphic>
          </wp:inline>
        </w:drawing>
      </w:r>
      <w:bookmarkStart w:id="0" w:name="_GoBack"/>
      <w:bookmarkEnd w:id="0"/>
    </w:p>
    <w:p w:rsidR="00406539" w:rsidRDefault="00406539">
      <w:pPr>
        <w:rPr>
          <w:b/>
          <w:sz w:val="32"/>
          <w:szCs w:val="32"/>
        </w:rPr>
      </w:pPr>
    </w:p>
    <w:p w:rsidR="0073534C" w:rsidRDefault="0073534C">
      <w:pPr>
        <w:rPr>
          <w:b/>
          <w:sz w:val="32"/>
          <w:szCs w:val="32"/>
        </w:rPr>
      </w:pPr>
    </w:p>
    <w:p w:rsidR="0073534C" w:rsidRDefault="0073534C">
      <w:pPr>
        <w:rPr>
          <w:b/>
          <w:sz w:val="32"/>
          <w:szCs w:val="32"/>
        </w:rPr>
      </w:pPr>
    </w:p>
    <w:p w:rsidR="0073534C" w:rsidRDefault="0073534C">
      <w:pPr>
        <w:rPr>
          <w:b/>
          <w:sz w:val="32"/>
          <w:szCs w:val="32"/>
        </w:rPr>
      </w:pPr>
    </w:p>
    <w:p w:rsidR="0073534C" w:rsidRDefault="0073534C">
      <w:pPr>
        <w:rPr>
          <w:b/>
          <w:sz w:val="32"/>
          <w:szCs w:val="32"/>
        </w:rPr>
      </w:pPr>
    </w:p>
    <w:p w:rsidR="0073534C" w:rsidRDefault="0073534C">
      <w:pPr>
        <w:rPr>
          <w:b/>
          <w:sz w:val="32"/>
          <w:szCs w:val="32"/>
        </w:rPr>
      </w:pPr>
    </w:p>
    <w:p w:rsidR="00A519DC" w:rsidRDefault="00C4433F">
      <w:pPr>
        <w:rPr>
          <w:b/>
          <w:sz w:val="32"/>
          <w:szCs w:val="32"/>
        </w:rPr>
      </w:pPr>
      <w:r>
        <w:rPr>
          <w:b/>
          <w:sz w:val="32"/>
          <w:szCs w:val="32"/>
        </w:rPr>
        <w:t>Ils ont marché pour l’eau</w:t>
      </w:r>
    </w:p>
    <w:p w:rsidR="00F21000" w:rsidRPr="00C4433F" w:rsidRDefault="00F21000">
      <w:pPr>
        <w:rPr>
          <w:b/>
          <w:sz w:val="32"/>
          <w:szCs w:val="32"/>
        </w:rPr>
      </w:pPr>
    </w:p>
    <w:p w:rsidR="00CF6BAA" w:rsidRDefault="00406539">
      <w:pPr>
        <w:rPr>
          <w:i/>
        </w:rPr>
      </w:pPr>
      <w:r w:rsidRPr="00406539">
        <w:rPr>
          <w:b/>
          <w:i/>
        </w:rPr>
        <w:t>En Belgique</w:t>
      </w:r>
      <w:r>
        <w:rPr>
          <w:i/>
        </w:rPr>
        <w:t xml:space="preserve">, </w:t>
      </w:r>
    </w:p>
    <w:p w:rsidR="00731F7C" w:rsidRDefault="00400DEA" w:rsidP="002A7BF7">
      <w:pPr>
        <w:jc w:val="both"/>
        <w:rPr>
          <w:i/>
        </w:rPr>
      </w:pPr>
      <w:r>
        <w:rPr>
          <w:i/>
        </w:rPr>
        <w:t>E</w:t>
      </w:r>
      <w:r w:rsidR="00FA20C4" w:rsidRPr="00C4433F">
        <w:rPr>
          <w:i/>
        </w:rPr>
        <w:t>n 2015</w:t>
      </w:r>
      <w:r w:rsidR="00C4433F" w:rsidRPr="00C4433F">
        <w:rPr>
          <w:i/>
        </w:rPr>
        <w:t xml:space="preserve">, 2600 enfants </w:t>
      </w:r>
      <w:r w:rsidR="00095B5F">
        <w:rPr>
          <w:i/>
        </w:rPr>
        <w:t xml:space="preserve"> ont participé</w:t>
      </w:r>
      <w:r w:rsidR="00FA20C4" w:rsidRPr="00C4433F">
        <w:rPr>
          <w:i/>
        </w:rPr>
        <w:t xml:space="preserve"> à la « </w:t>
      </w:r>
      <w:proofErr w:type="spellStart"/>
      <w:r w:rsidR="00FA20C4" w:rsidRPr="00C4433F">
        <w:rPr>
          <w:i/>
        </w:rPr>
        <w:t>Walk</w:t>
      </w:r>
      <w:proofErr w:type="spellEnd"/>
      <w:r w:rsidR="00FA20C4" w:rsidRPr="00C4433F">
        <w:rPr>
          <w:i/>
        </w:rPr>
        <w:t xml:space="preserve"> for water » organisée par Good </w:t>
      </w:r>
      <w:proofErr w:type="spellStart"/>
      <w:r w:rsidR="00FA20C4" w:rsidRPr="00C4433F">
        <w:rPr>
          <w:i/>
        </w:rPr>
        <w:t>Planet</w:t>
      </w:r>
      <w:proofErr w:type="spellEnd"/>
      <w:r w:rsidR="00C4433F" w:rsidRPr="00C4433F">
        <w:rPr>
          <w:i/>
        </w:rPr>
        <w:t xml:space="preserve"> à Bruxelles</w:t>
      </w:r>
      <w:r w:rsidR="00FA20C4" w:rsidRPr="00C4433F">
        <w:rPr>
          <w:i/>
        </w:rPr>
        <w:t xml:space="preserve"> dans le cadre de la semaine de l’eau. Ils ont marché 6 km, ce qui représente ce que certaines populations dans le monde doivent parcourir quotidiennement pour avoir accès à l’eau. Les objectifs de cette marche</w:t>
      </w:r>
      <w:r w:rsidR="008B6F30">
        <w:rPr>
          <w:i/>
        </w:rPr>
        <w:t xml:space="preserve"> : </w:t>
      </w:r>
      <w:r w:rsidR="00FA20C4" w:rsidRPr="00C4433F">
        <w:rPr>
          <w:i/>
        </w:rPr>
        <w:t>sensibiliser les enfants aux problèmes environnementaux, aux disparités dans le monde, à comprendre les sources de pollution liées aux acti</w:t>
      </w:r>
      <w:r w:rsidR="00C4433F" w:rsidRPr="00C4433F">
        <w:rPr>
          <w:i/>
        </w:rPr>
        <w:t>vités humaines et leurs impacts…… .</w:t>
      </w:r>
    </w:p>
    <w:p w:rsidR="00406539" w:rsidRDefault="00406539">
      <w:pPr>
        <w:rPr>
          <w:i/>
        </w:rPr>
      </w:pPr>
    </w:p>
    <w:p w:rsidR="0096109E" w:rsidRDefault="0096109E">
      <w:pPr>
        <w:rPr>
          <w:i/>
        </w:rPr>
      </w:pPr>
      <w:r>
        <w:rPr>
          <w:noProof/>
          <w:lang w:eastAsia="fr-BE"/>
        </w:rPr>
        <w:drawing>
          <wp:inline distT="0" distB="0" distL="0" distR="0" wp14:anchorId="37D965BE" wp14:editId="4E61D52F">
            <wp:extent cx="2993190" cy="2112233"/>
            <wp:effectExtent l="0" t="0" r="0" b="254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2993017" cy="2112111"/>
                    </a:xfrm>
                    <a:prstGeom prst="rect">
                      <a:avLst/>
                    </a:prstGeom>
                  </pic:spPr>
                </pic:pic>
              </a:graphicData>
            </a:graphic>
          </wp:inline>
        </w:drawing>
      </w:r>
    </w:p>
    <w:p w:rsidR="0096109E" w:rsidRDefault="000D0D22">
      <w:pPr>
        <w:rPr>
          <w:i/>
        </w:rPr>
      </w:pPr>
      <w:hyperlink r:id="rId14" w:history="1">
        <w:r w:rsidR="0096109E" w:rsidRPr="005E7DB6">
          <w:rPr>
            <w:rStyle w:val="Lienhypertexte"/>
            <w:i/>
          </w:rPr>
          <w:t>http://www.lesoir.be/archive/recup%3A%252F828331%252Farticle%252Fdemain-terre%252Fdeveloppement-durable%252F2015-03-20%252Fwalk-for-water-rassemble-2600-enfants</w:t>
        </w:r>
      </w:hyperlink>
    </w:p>
    <w:p w:rsidR="0096109E" w:rsidRPr="00C4433F" w:rsidRDefault="0096109E">
      <w:pPr>
        <w:rPr>
          <w:i/>
        </w:rPr>
      </w:pPr>
    </w:p>
    <w:p w:rsidR="0096109E" w:rsidRDefault="0096109E">
      <w:pPr>
        <w:rPr>
          <w:i/>
        </w:rPr>
      </w:pPr>
    </w:p>
    <w:p w:rsidR="0073534C" w:rsidRDefault="0073534C">
      <w:pPr>
        <w:rPr>
          <w:b/>
          <w:i/>
        </w:rPr>
      </w:pPr>
    </w:p>
    <w:p w:rsidR="0073534C" w:rsidRDefault="0073534C">
      <w:pPr>
        <w:rPr>
          <w:b/>
          <w:i/>
        </w:rPr>
      </w:pPr>
    </w:p>
    <w:p w:rsidR="0073534C" w:rsidRDefault="0073534C">
      <w:pPr>
        <w:rPr>
          <w:b/>
          <w:i/>
        </w:rPr>
      </w:pPr>
    </w:p>
    <w:p w:rsidR="0073534C" w:rsidRDefault="0073534C">
      <w:pPr>
        <w:rPr>
          <w:b/>
          <w:i/>
        </w:rPr>
      </w:pPr>
    </w:p>
    <w:p w:rsidR="0073534C" w:rsidRDefault="0073534C">
      <w:pPr>
        <w:rPr>
          <w:b/>
          <w:i/>
        </w:rPr>
      </w:pPr>
    </w:p>
    <w:p w:rsidR="0073534C" w:rsidRDefault="0073534C">
      <w:pPr>
        <w:rPr>
          <w:b/>
          <w:i/>
        </w:rPr>
      </w:pPr>
    </w:p>
    <w:p w:rsidR="0073534C" w:rsidRDefault="0073534C">
      <w:pPr>
        <w:rPr>
          <w:b/>
          <w:i/>
        </w:rPr>
      </w:pPr>
    </w:p>
    <w:p w:rsidR="0073534C" w:rsidRDefault="0073534C">
      <w:pPr>
        <w:rPr>
          <w:b/>
          <w:i/>
        </w:rPr>
      </w:pPr>
    </w:p>
    <w:p w:rsidR="0073534C" w:rsidRDefault="0073534C">
      <w:pPr>
        <w:rPr>
          <w:b/>
          <w:i/>
        </w:rPr>
      </w:pPr>
    </w:p>
    <w:p w:rsidR="00CF6BAA" w:rsidRDefault="00FA20C4">
      <w:pPr>
        <w:rPr>
          <w:i/>
        </w:rPr>
      </w:pPr>
      <w:r w:rsidRPr="00406539">
        <w:rPr>
          <w:b/>
          <w:i/>
        </w:rPr>
        <w:t>Au Guatemala</w:t>
      </w:r>
      <w:r w:rsidRPr="00C4433F">
        <w:rPr>
          <w:i/>
        </w:rPr>
        <w:t>,</w:t>
      </w:r>
    </w:p>
    <w:p w:rsidR="00FA20C4" w:rsidRDefault="00400DEA" w:rsidP="002A7BF7">
      <w:pPr>
        <w:jc w:val="both"/>
      </w:pPr>
      <w:r>
        <w:rPr>
          <w:i/>
        </w:rPr>
        <w:t>E</w:t>
      </w:r>
      <w:r w:rsidR="00FA20C4" w:rsidRPr="00C4433F">
        <w:rPr>
          <w:i/>
        </w:rPr>
        <w:t>n 2016</w:t>
      </w:r>
      <w:r w:rsidR="00EA281E" w:rsidRPr="00C4433F">
        <w:rPr>
          <w:i/>
        </w:rPr>
        <w:t>, des centaines d’indigène</w:t>
      </w:r>
      <w:r w:rsidR="00C4433F" w:rsidRPr="00C4433F">
        <w:rPr>
          <w:i/>
        </w:rPr>
        <w:t>s</w:t>
      </w:r>
      <w:r w:rsidR="00EA281E" w:rsidRPr="00C4433F">
        <w:rPr>
          <w:i/>
        </w:rPr>
        <w:t xml:space="preserve"> et de paysans, partis de différents</w:t>
      </w:r>
      <w:r w:rsidR="00095B5F">
        <w:rPr>
          <w:i/>
        </w:rPr>
        <w:t xml:space="preserve"> endroits du pays ont conflué</w:t>
      </w:r>
      <w:r w:rsidR="00EA281E" w:rsidRPr="00C4433F">
        <w:rPr>
          <w:i/>
        </w:rPr>
        <w:t xml:space="preserve"> vers le centre-ville de la capitale. Ils ont marché </w:t>
      </w:r>
      <w:r w:rsidR="00C4433F" w:rsidRPr="00C4433F">
        <w:rPr>
          <w:i/>
        </w:rPr>
        <w:t>250 km</w:t>
      </w:r>
      <w:r w:rsidR="00EA281E" w:rsidRPr="00C4433F">
        <w:rPr>
          <w:i/>
        </w:rPr>
        <w:t xml:space="preserve"> pendant plusieurs jours.</w:t>
      </w:r>
      <w:r w:rsidR="00C4433F" w:rsidRPr="00C4433F">
        <w:rPr>
          <w:i/>
        </w:rPr>
        <w:t xml:space="preserve"> Les revendications portaient sur l’utilisation de l’eau</w:t>
      </w:r>
      <w:r w:rsidR="008B6F30">
        <w:rPr>
          <w:i/>
        </w:rPr>
        <w:t>,</w:t>
      </w:r>
      <w:r w:rsidR="00C4433F" w:rsidRPr="00C4433F">
        <w:rPr>
          <w:i/>
        </w:rPr>
        <w:t xml:space="preserve"> que celle-ci soit contrôlée, que l’on mette fin à la déviation des cours d’eau et à leur contamina</w:t>
      </w:r>
      <w:r w:rsidR="00406539">
        <w:rPr>
          <w:i/>
        </w:rPr>
        <w:t>tion.</w:t>
      </w:r>
    </w:p>
    <w:p w:rsidR="0096109E" w:rsidRDefault="0096109E">
      <w:r>
        <w:rPr>
          <w:noProof/>
          <w:lang w:eastAsia="fr-BE"/>
        </w:rPr>
        <w:drawing>
          <wp:inline distT="0" distB="0" distL="0" distR="0" wp14:anchorId="1D0FF7D4" wp14:editId="533E44A9">
            <wp:extent cx="5760720" cy="3464433"/>
            <wp:effectExtent l="0" t="0" r="0" b="3175"/>
            <wp:docPr id="3" name="Image 3" descr="https://www.pressenza.com/wp-content/uploads/2016/04/Guatemala-Marche-pour-leau-rendue-invisible-par-les-m%C3%A9dia-720x4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pressenza.com/wp-content/uploads/2016/04/Guatemala-Marche-pour-leau-rendue-invisible-par-les-m%C3%A9dia-720x433.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0720" cy="3464433"/>
                    </a:xfrm>
                    <a:prstGeom prst="rect">
                      <a:avLst/>
                    </a:prstGeom>
                    <a:noFill/>
                    <a:ln>
                      <a:noFill/>
                    </a:ln>
                  </pic:spPr>
                </pic:pic>
              </a:graphicData>
            </a:graphic>
          </wp:inline>
        </w:drawing>
      </w:r>
    </w:p>
    <w:p w:rsidR="0096109E" w:rsidRDefault="000D0D22">
      <w:hyperlink r:id="rId16" w:history="1">
        <w:r w:rsidR="0096109E" w:rsidRPr="005E7DB6">
          <w:rPr>
            <w:rStyle w:val="Lienhypertexte"/>
          </w:rPr>
          <w:t>https://www.pressenza.com/fr/2016/04/guatemala-marche-leau-invisible-media/</w:t>
        </w:r>
      </w:hyperlink>
    </w:p>
    <w:p w:rsidR="0096109E" w:rsidRDefault="0096109E"/>
    <w:p w:rsidR="00E96B14" w:rsidRDefault="00E96B14"/>
    <w:p w:rsidR="00CF6BAA" w:rsidRDefault="00CF6BAA">
      <w:pPr>
        <w:rPr>
          <w:b/>
          <w:i/>
          <w:sz w:val="40"/>
          <w:szCs w:val="40"/>
        </w:rPr>
      </w:pPr>
    </w:p>
    <w:p w:rsidR="00CF6BAA" w:rsidRDefault="00CF6BAA">
      <w:pPr>
        <w:rPr>
          <w:b/>
          <w:i/>
          <w:sz w:val="40"/>
          <w:szCs w:val="40"/>
        </w:rPr>
      </w:pPr>
    </w:p>
    <w:p w:rsidR="00CF6BAA" w:rsidRDefault="00CF6BAA">
      <w:pPr>
        <w:rPr>
          <w:b/>
          <w:i/>
          <w:sz w:val="40"/>
          <w:szCs w:val="40"/>
        </w:rPr>
      </w:pPr>
    </w:p>
    <w:p w:rsidR="00CF6BAA" w:rsidRDefault="00CF6BAA">
      <w:pPr>
        <w:rPr>
          <w:b/>
          <w:i/>
          <w:sz w:val="40"/>
          <w:szCs w:val="40"/>
        </w:rPr>
      </w:pPr>
    </w:p>
    <w:p w:rsidR="00E96B14" w:rsidRPr="00095B5F" w:rsidRDefault="00E96B14">
      <w:pPr>
        <w:rPr>
          <w:b/>
          <w:i/>
          <w:sz w:val="40"/>
          <w:szCs w:val="40"/>
        </w:rPr>
      </w:pPr>
      <w:r w:rsidRPr="00095B5F">
        <w:rPr>
          <w:b/>
          <w:i/>
          <w:sz w:val="40"/>
          <w:szCs w:val="40"/>
        </w:rPr>
        <w:t>La Belgique sensibilise</w:t>
      </w:r>
    </w:p>
    <w:p w:rsidR="00E96B14" w:rsidRPr="00095B5F" w:rsidRDefault="00E96B14">
      <w:pPr>
        <w:rPr>
          <w:b/>
          <w:i/>
          <w:sz w:val="40"/>
          <w:szCs w:val="40"/>
        </w:rPr>
      </w:pPr>
      <w:r w:rsidRPr="00095B5F">
        <w:rPr>
          <w:b/>
          <w:i/>
          <w:sz w:val="40"/>
          <w:szCs w:val="40"/>
        </w:rPr>
        <w:t>Le Guatemala revendique</w:t>
      </w:r>
    </w:p>
    <w:p w:rsidR="00511D69" w:rsidRDefault="00511D69"/>
    <w:p w:rsidR="00E96B14" w:rsidRPr="000B20F5" w:rsidRDefault="00406539" w:rsidP="000B20F5">
      <w:pPr>
        <w:pStyle w:val="Paragraphedeliste"/>
        <w:numPr>
          <w:ilvl w:val="0"/>
          <w:numId w:val="3"/>
        </w:numPr>
        <w:rPr>
          <w:b/>
          <w:sz w:val="24"/>
          <w:szCs w:val="24"/>
          <w:u w:val="single"/>
        </w:rPr>
      </w:pPr>
      <w:r w:rsidRPr="000B20F5">
        <w:rPr>
          <w:b/>
          <w:sz w:val="24"/>
          <w:szCs w:val="24"/>
          <w:u w:val="single"/>
        </w:rPr>
        <w:t>Introduction :</w:t>
      </w:r>
    </w:p>
    <w:p w:rsidR="00F04A42" w:rsidRPr="00F04A42" w:rsidRDefault="00F04A42" w:rsidP="002A7BF7">
      <w:pPr>
        <w:jc w:val="both"/>
        <w:rPr>
          <w:sz w:val="24"/>
          <w:szCs w:val="24"/>
        </w:rPr>
      </w:pPr>
      <w:r w:rsidRPr="00F04A42">
        <w:rPr>
          <w:sz w:val="24"/>
          <w:szCs w:val="24"/>
        </w:rPr>
        <w:t>Nous avons beau vivre sur «la planète bleue» composée à 72% d'eau, nos ressources en</w:t>
      </w:r>
      <w:r>
        <w:rPr>
          <w:sz w:val="24"/>
          <w:szCs w:val="24"/>
        </w:rPr>
        <w:t xml:space="preserve"> eau douce sont loin d'être ill</w:t>
      </w:r>
      <w:r w:rsidRPr="00F04A42">
        <w:rPr>
          <w:sz w:val="24"/>
          <w:szCs w:val="24"/>
        </w:rPr>
        <w:t xml:space="preserve">imitées. Seul 2,8% de toute l'eau disponible sur Terre est de l'eau douce et 2,1% provient des glaces et des neiges permanentes, ce qui la rend inexploitable. </w:t>
      </w:r>
    </w:p>
    <w:p w:rsidR="00F04A42" w:rsidRDefault="00F04A42" w:rsidP="002A7BF7">
      <w:pPr>
        <w:jc w:val="both"/>
        <w:rPr>
          <w:sz w:val="24"/>
          <w:szCs w:val="24"/>
        </w:rPr>
      </w:pPr>
      <w:r w:rsidRPr="00F04A42">
        <w:rPr>
          <w:sz w:val="24"/>
          <w:szCs w:val="24"/>
        </w:rPr>
        <w:t>A peine 0,7% de toute l'eau terrestre est donc disponible p</w:t>
      </w:r>
      <w:r>
        <w:rPr>
          <w:sz w:val="24"/>
          <w:szCs w:val="24"/>
        </w:rPr>
        <w:t>our l'être humain.</w:t>
      </w:r>
      <w:r w:rsidRPr="00F04A42">
        <w:rPr>
          <w:sz w:val="24"/>
          <w:szCs w:val="24"/>
        </w:rPr>
        <w:t xml:space="preserve"> Elle est en grande partie fournie par les nappes phréatiques, les cours d'eau et les réservoirs naturels ou artificiels (lacs, barrages…). </w:t>
      </w:r>
      <w:r>
        <w:rPr>
          <w:sz w:val="24"/>
          <w:szCs w:val="24"/>
        </w:rPr>
        <w:t xml:space="preserve">    </w:t>
      </w:r>
    </w:p>
    <w:p w:rsidR="00C4433F" w:rsidRPr="00406539" w:rsidRDefault="00F04A42" w:rsidP="002A7BF7">
      <w:pPr>
        <w:jc w:val="both"/>
        <w:rPr>
          <w:sz w:val="24"/>
          <w:szCs w:val="24"/>
        </w:rPr>
      </w:pPr>
      <w:r>
        <w:rPr>
          <w:sz w:val="24"/>
          <w:szCs w:val="24"/>
        </w:rPr>
        <w:t xml:space="preserve"> </w:t>
      </w:r>
      <w:r w:rsidR="000B414A" w:rsidRPr="00406539">
        <w:rPr>
          <w:sz w:val="24"/>
          <w:szCs w:val="24"/>
        </w:rPr>
        <w:t>L'eau est essentielle</w:t>
      </w:r>
      <w:r w:rsidR="00C4433F" w:rsidRPr="00406539">
        <w:rPr>
          <w:sz w:val="24"/>
          <w:szCs w:val="24"/>
        </w:rPr>
        <w:t xml:space="preserve"> à la vie et aux activités économiques, elle est nécessaire pour l’agriculture, la sécurité alimentaire, l’énergie, la santé …..Indispensable, elle peut aussi devenir une menace pour les hommes</w:t>
      </w:r>
      <w:r w:rsidR="00662B0F">
        <w:rPr>
          <w:sz w:val="24"/>
          <w:szCs w:val="24"/>
        </w:rPr>
        <w:t>. L</w:t>
      </w:r>
      <w:r w:rsidR="00406539" w:rsidRPr="00406539">
        <w:rPr>
          <w:sz w:val="24"/>
          <w:szCs w:val="24"/>
        </w:rPr>
        <w:t xml:space="preserve">’eau </w:t>
      </w:r>
      <w:r w:rsidR="00095B5F">
        <w:rPr>
          <w:sz w:val="24"/>
          <w:szCs w:val="24"/>
        </w:rPr>
        <w:t>présente sur terre pourrait devenir</w:t>
      </w:r>
      <w:r w:rsidR="00406539" w:rsidRPr="00406539">
        <w:rPr>
          <w:sz w:val="24"/>
          <w:szCs w:val="24"/>
        </w:rPr>
        <w:t xml:space="preserve"> impropre à la consommation. L’eau si indispensable pourrait nous tuer, comme elle tue</w:t>
      </w:r>
      <w:r w:rsidR="00CF6BAA">
        <w:rPr>
          <w:sz w:val="24"/>
          <w:szCs w:val="24"/>
        </w:rPr>
        <w:t xml:space="preserve"> </w:t>
      </w:r>
      <w:r w:rsidR="00095B5F">
        <w:rPr>
          <w:sz w:val="24"/>
          <w:szCs w:val="24"/>
        </w:rPr>
        <w:t>déjà</w:t>
      </w:r>
      <w:r w:rsidR="00406539" w:rsidRPr="00406539">
        <w:rPr>
          <w:sz w:val="24"/>
          <w:szCs w:val="24"/>
        </w:rPr>
        <w:t xml:space="preserve"> aujourd’hui dans certaines zones du monde. L’eau peut devenir source de conflits e</w:t>
      </w:r>
      <w:r w:rsidR="00095B5F">
        <w:rPr>
          <w:sz w:val="24"/>
          <w:szCs w:val="24"/>
        </w:rPr>
        <w:t xml:space="preserve">ntre usagers et entre pays. Et cela </w:t>
      </w:r>
      <w:r w:rsidR="00406539" w:rsidRPr="00406539">
        <w:rPr>
          <w:sz w:val="24"/>
          <w:szCs w:val="24"/>
        </w:rPr>
        <w:t xml:space="preserve">est d’autant plus vrai dans un contexte de changement climatique et </w:t>
      </w:r>
      <w:r>
        <w:rPr>
          <w:sz w:val="24"/>
          <w:szCs w:val="24"/>
        </w:rPr>
        <w:t>d’augmentation de la population, l’eau est une ressource limitée</w:t>
      </w:r>
      <w:r w:rsidR="008B6F30">
        <w:rPr>
          <w:sz w:val="24"/>
          <w:szCs w:val="24"/>
        </w:rPr>
        <w:t>,</w:t>
      </w:r>
      <w:r>
        <w:rPr>
          <w:sz w:val="24"/>
          <w:szCs w:val="24"/>
        </w:rPr>
        <w:t xml:space="preserve"> par contre les besoins en eau ne cesse d’augmenter.</w:t>
      </w:r>
      <w:r w:rsidR="00406539" w:rsidRPr="00406539">
        <w:rPr>
          <w:sz w:val="24"/>
          <w:szCs w:val="24"/>
        </w:rPr>
        <w:t xml:space="preserve"> </w:t>
      </w:r>
      <w:r w:rsidR="00095B5F">
        <w:rPr>
          <w:sz w:val="24"/>
          <w:szCs w:val="24"/>
        </w:rPr>
        <w:t>L’eau pourrait devenir la ressource la plus rare et la plus précieuse.</w:t>
      </w:r>
    </w:p>
    <w:p w:rsidR="000B414A" w:rsidRPr="00095B5F" w:rsidRDefault="00406539">
      <w:pPr>
        <w:rPr>
          <w:i/>
          <w:sz w:val="40"/>
          <w:szCs w:val="40"/>
        </w:rPr>
      </w:pPr>
      <w:r w:rsidRPr="00095B5F">
        <w:rPr>
          <w:b/>
          <w:i/>
          <w:sz w:val="40"/>
          <w:szCs w:val="40"/>
        </w:rPr>
        <w:t xml:space="preserve">                                  </w:t>
      </w:r>
      <w:r w:rsidR="00095B5F" w:rsidRPr="00095B5F">
        <w:rPr>
          <w:b/>
          <w:i/>
          <w:sz w:val="40"/>
          <w:szCs w:val="40"/>
        </w:rPr>
        <w:t xml:space="preserve">L’eau, </w:t>
      </w:r>
      <w:r w:rsidR="001217A9" w:rsidRPr="00095B5F">
        <w:rPr>
          <w:b/>
          <w:i/>
          <w:sz w:val="40"/>
          <w:szCs w:val="40"/>
        </w:rPr>
        <w:t xml:space="preserve"> l</w:t>
      </w:r>
      <w:r w:rsidR="00E96B14" w:rsidRPr="00095B5F">
        <w:rPr>
          <w:b/>
          <w:i/>
          <w:sz w:val="40"/>
          <w:szCs w:val="40"/>
        </w:rPr>
        <w:t>’or bleu.</w:t>
      </w:r>
    </w:p>
    <w:p w:rsidR="00877A0F" w:rsidRPr="000B20F5" w:rsidRDefault="00AB1505" w:rsidP="000B20F5">
      <w:pPr>
        <w:pStyle w:val="Paragraphedeliste"/>
        <w:numPr>
          <w:ilvl w:val="0"/>
          <w:numId w:val="3"/>
        </w:numPr>
        <w:rPr>
          <w:b/>
          <w:sz w:val="24"/>
          <w:szCs w:val="24"/>
          <w:u w:val="single"/>
        </w:rPr>
      </w:pPr>
      <w:r w:rsidRPr="000B20F5">
        <w:rPr>
          <w:b/>
          <w:sz w:val="24"/>
          <w:szCs w:val="24"/>
          <w:u w:val="single"/>
        </w:rPr>
        <w:t>Guatemala-</w:t>
      </w:r>
      <w:r w:rsidR="00D65FE1" w:rsidRPr="000B20F5">
        <w:rPr>
          <w:b/>
          <w:sz w:val="24"/>
          <w:szCs w:val="24"/>
          <w:u w:val="single"/>
        </w:rPr>
        <w:t>Belgique</w:t>
      </w:r>
    </w:p>
    <w:p w:rsidR="00D65FE1" w:rsidRDefault="00D65FE1" w:rsidP="000B20F5">
      <w:pPr>
        <w:pStyle w:val="Paragraphedeliste"/>
        <w:numPr>
          <w:ilvl w:val="1"/>
          <w:numId w:val="3"/>
        </w:numPr>
        <w:rPr>
          <w:b/>
          <w:sz w:val="24"/>
          <w:szCs w:val="24"/>
          <w:u w:val="single"/>
        </w:rPr>
      </w:pPr>
      <w:r w:rsidRPr="000B20F5">
        <w:rPr>
          <w:b/>
          <w:sz w:val="24"/>
          <w:szCs w:val="24"/>
          <w:u w:val="single"/>
        </w:rPr>
        <w:t>Des faits :</w:t>
      </w:r>
    </w:p>
    <w:p w:rsidR="000B20F5" w:rsidRPr="000B20F5" w:rsidRDefault="000B20F5" w:rsidP="000B20F5">
      <w:pPr>
        <w:pStyle w:val="Paragraphedeliste"/>
        <w:ind w:left="1080"/>
        <w:rPr>
          <w:b/>
          <w:sz w:val="24"/>
          <w:szCs w:val="24"/>
          <w:u w:val="single"/>
        </w:rPr>
      </w:pPr>
    </w:p>
    <w:p w:rsidR="00AB1505" w:rsidRDefault="00A519DC" w:rsidP="002A7BF7">
      <w:pPr>
        <w:pStyle w:val="Paragraphedeliste"/>
        <w:numPr>
          <w:ilvl w:val="0"/>
          <w:numId w:val="1"/>
        </w:numPr>
        <w:jc w:val="both"/>
      </w:pPr>
      <w:r>
        <w:t>La Belgique est connue pour être un pays pluvieux où les inondations sont fréquentes et pourtant on peut lire dans certains rapports</w:t>
      </w:r>
      <w:r w:rsidR="000B414A">
        <w:t xml:space="preserve"> internationaux que la</w:t>
      </w:r>
      <w:r>
        <w:t xml:space="preserve"> Belgique serait en</w:t>
      </w:r>
      <w:r w:rsidR="00391BC4">
        <w:t> « </w:t>
      </w:r>
      <w:r>
        <w:t xml:space="preserve"> Water </w:t>
      </w:r>
      <w:proofErr w:type="spellStart"/>
      <w:r>
        <w:t>stressed</w:t>
      </w:r>
      <w:proofErr w:type="spellEnd"/>
      <w:r w:rsidR="00391BC4">
        <w:t> »</w:t>
      </w:r>
      <w:r w:rsidR="00095B5F">
        <w:t>. Le stress hydrique (</w:t>
      </w:r>
      <w:r>
        <w:t>autrement dit, une ressource insuffisante pour répondre aux différentes activités humaines et aux besoins de l’environnement</w:t>
      </w:r>
      <w:r w:rsidR="003B53E7">
        <w:t xml:space="preserve">) </w:t>
      </w:r>
      <w:r>
        <w:t xml:space="preserve">commence lorsque la disponibilité en eau est inférieure à 1 700 mètres cubes par an et par personne. </w:t>
      </w:r>
      <w:r w:rsidR="00391BC4">
        <w:t xml:space="preserve">La Belgique </w:t>
      </w:r>
      <w:r w:rsidR="00877A0F">
        <w:t>est classée en stress élevé</w:t>
      </w:r>
      <w:r w:rsidR="00391BC4">
        <w:t>.</w:t>
      </w:r>
      <w:r w:rsidR="009D4EB5">
        <w:t xml:space="preserve"> </w:t>
      </w:r>
      <w:r w:rsidR="00627300">
        <w:t xml:space="preserve"> Le Guatemala n</w:t>
      </w:r>
      <w:r w:rsidR="00662B0F">
        <w:t xml:space="preserve">’est pas en </w:t>
      </w:r>
      <w:r w:rsidR="00AB1505">
        <w:t xml:space="preserve"> stress.</w:t>
      </w:r>
      <w:r w:rsidR="00627300" w:rsidRPr="00627300">
        <w:t xml:space="preserve"> </w:t>
      </w:r>
    </w:p>
    <w:p w:rsidR="00AB1505" w:rsidRDefault="00AB1505" w:rsidP="00A519DC"/>
    <w:p w:rsidR="00AB1505" w:rsidRDefault="00AB1505" w:rsidP="00A519DC">
      <w:r>
        <w:rPr>
          <w:noProof/>
          <w:lang w:eastAsia="fr-BE"/>
        </w:rPr>
        <w:lastRenderedPageBreak/>
        <w:t xml:space="preserve"> </w:t>
      </w:r>
      <w:r w:rsidR="009D4EB5">
        <w:rPr>
          <w:noProof/>
          <w:lang w:eastAsia="fr-BE"/>
        </w:rPr>
        <w:drawing>
          <wp:inline distT="0" distB="0" distL="0" distR="0" wp14:anchorId="34995BDE" wp14:editId="4A159CCA">
            <wp:extent cx="3166378" cy="2493069"/>
            <wp:effectExtent l="0" t="0" r="0" b="2540"/>
            <wp:docPr id="1" name="Image 1" descr="Stress hydrique dans le mon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ress hydrique dans le mond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166316" cy="2493020"/>
                    </a:xfrm>
                    <a:prstGeom prst="rect">
                      <a:avLst/>
                    </a:prstGeom>
                    <a:noFill/>
                    <a:ln>
                      <a:noFill/>
                    </a:ln>
                  </pic:spPr>
                </pic:pic>
              </a:graphicData>
            </a:graphic>
          </wp:inline>
        </w:drawing>
      </w:r>
      <w:r w:rsidR="009D4EB5">
        <w:t>Rapport ONU-eau.</w:t>
      </w:r>
    </w:p>
    <w:p w:rsidR="003B53E7" w:rsidRDefault="003B53E7" w:rsidP="00A519DC">
      <w:r>
        <w:rPr>
          <w:noProof/>
          <w:lang w:eastAsia="fr-BE"/>
        </w:rPr>
        <w:drawing>
          <wp:inline distT="0" distB="0" distL="0" distR="0" wp14:anchorId="77B277D1" wp14:editId="14AB8005">
            <wp:extent cx="5760720" cy="3402965"/>
            <wp:effectExtent l="0" t="0" r="0" b="6985"/>
            <wp:docPr id="6" name="Image 6" descr="http://pierie.nl/wp-content/uploads/2012/12/freshwater_stre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pierie.nl/wp-content/uploads/2012/12/freshwater_stress.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720" cy="3402965"/>
                    </a:xfrm>
                    <a:prstGeom prst="rect">
                      <a:avLst/>
                    </a:prstGeom>
                    <a:noFill/>
                    <a:ln>
                      <a:noFill/>
                    </a:ln>
                  </pic:spPr>
                </pic:pic>
              </a:graphicData>
            </a:graphic>
          </wp:inline>
        </w:drawing>
      </w:r>
    </w:p>
    <w:p w:rsidR="003B53E7" w:rsidRDefault="000D0D22" w:rsidP="00A519DC">
      <w:hyperlink r:id="rId19" w:history="1">
        <w:r w:rsidR="003B53E7" w:rsidRPr="005E7DB6">
          <w:rPr>
            <w:rStyle w:val="Lienhypertexte"/>
          </w:rPr>
          <w:t>http://pierie.nl/wp-content/uploads/2012/12/freshwater_stress.jpg</w:t>
        </w:r>
      </w:hyperlink>
    </w:p>
    <w:p w:rsidR="003B53E7" w:rsidRDefault="003B53E7" w:rsidP="00A519DC"/>
    <w:p w:rsidR="00426D77" w:rsidRPr="00426D77" w:rsidRDefault="00AB1505" w:rsidP="002A7BF7">
      <w:pPr>
        <w:pStyle w:val="Paragraphedeliste"/>
        <w:numPr>
          <w:ilvl w:val="0"/>
          <w:numId w:val="1"/>
        </w:numPr>
        <w:jc w:val="both"/>
      </w:pPr>
      <w:r w:rsidRPr="00AB1505">
        <w:t>Toutefois le Guatemala est considéré comme étant en « pénurie économique », ce qui veut dire que les ressources en eau renouvelable du pays sont adéquates mais que les ressources financières et institutionnelles sont insuffisantes pour permettre l’accès à cette eau.</w:t>
      </w:r>
    </w:p>
    <w:p w:rsidR="003B53E7" w:rsidRPr="00B2075A" w:rsidRDefault="003B53E7" w:rsidP="002A7BF7">
      <w:pPr>
        <w:pStyle w:val="Paragraphedeliste"/>
        <w:jc w:val="both"/>
        <w:rPr>
          <w:color w:val="FF0000"/>
        </w:rPr>
      </w:pPr>
    </w:p>
    <w:p w:rsidR="009D4EB5" w:rsidRDefault="009D4EB5" w:rsidP="002A7BF7">
      <w:pPr>
        <w:pStyle w:val="Paragraphedeliste"/>
        <w:numPr>
          <w:ilvl w:val="0"/>
          <w:numId w:val="1"/>
        </w:numPr>
        <w:jc w:val="both"/>
      </w:pPr>
      <w:r>
        <w:t>La Belgique se place dans le peloton de tête des régions les plus faibles consommatric</w:t>
      </w:r>
      <w:r w:rsidR="00662B0F">
        <w:t>es d’eau de toute l’Europe et de plus s</w:t>
      </w:r>
      <w:r>
        <w:t>a consommation diminue régulièrement depuis plusieurs anné</w:t>
      </w:r>
      <w:r w:rsidR="00662B0F">
        <w:t xml:space="preserve">es </w:t>
      </w:r>
      <w:r w:rsidR="008B6F30">
        <w:t xml:space="preserve">et </w:t>
      </w:r>
      <w:r w:rsidR="00662B0F">
        <w:t xml:space="preserve">pourtant les prix </w:t>
      </w:r>
      <w:r>
        <w:t xml:space="preserve"> augmentent.</w:t>
      </w:r>
      <w:r w:rsidR="00AB1505">
        <w:t xml:space="preserve"> </w:t>
      </w:r>
      <w:r w:rsidR="00023279">
        <w:t xml:space="preserve"> En Belgique, nous consommons 130 litres /jour/personne.</w:t>
      </w:r>
    </w:p>
    <w:p w:rsidR="003B53E7" w:rsidRDefault="003B53E7" w:rsidP="003B53E7">
      <w:pPr>
        <w:pStyle w:val="Paragraphedeliste"/>
      </w:pPr>
    </w:p>
    <w:p w:rsidR="00E54421" w:rsidRDefault="00E54421" w:rsidP="002A7BF7">
      <w:pPr>
        <w:pStyle w:val="Paragraphedeliste"/>
        <w:numPr>
          <w:ilvl w:val="0"/>
          <w:numId w:val="1"/>
        </w:numPr>
        <w:jc w:val="both"/>
      </w:pPr>
      <w:r>
        <w:lastRenderedPageBreak/>
        <w:t xml:space="preserve">Au Guatemala, la consommation est largement </w:t>
      </w:r>
      <w:r w:rsidR="001217A9">
        <w:t xml:space="preserve">inférieure à 50 </w:t>
      </w:r>
      <w:r>
        <w:t>litres/jour/personne et cela dépe</w:t>
      </w:r>
      <w:r w:rsidR="00023279">
        <w:t>nd du milieu dans lequel on vit (rural ou urbain).</w:t>
      </w:r>
    </w:p>
    <w:p w:rsidR="00E54421" w:rsidRPr="00095B5F" w:rsidRDefault="00E54421" w:rsidP="002A7BF7">
      <w:pPr>
        <w:jc w:val="both"/>
        <w:rPr>
          <w:i/>
        </w:rPr>
      </w:pPr>
      <w:r w:rsidRPr="00095B5F">
        <w:rPr>
          <w:i/>
        </w:rPr>
        <w:t>L'OMS préconise un minimum vital de 20 litres d'eau par jour et par personne pour répondre aux besoins fondamentaux (hydratation et hygiène personnelle).</w:t>
      </w:r>
    </w:p>
    <w:p w:rsidR="00E54421" w:rsidRPr="00095B5F" w:rsidRDefault="00E54421" w:rsidP="002A7BF7">
      <w:pPr>
        <w:jc w:val="both"/>
        <w:rPr>
          <w:i/>
        </w:rPr>
      </w:pPr>
      <w:r w:rsidRPr="00095B5F">
        <w:rPr>
          <w:i/>
        </w:rPr>
        <w:t>Pour vivre décemment, l'OMS précise qu'il faut 50 litres d'eau par j</w:t>
      </w:r>
      <w:r w:rsidR="007B56F3" w:rsidRPr="00095B5F">
        <w:rPr>
          <w:i/>
        </w:rPr>
        <w:t>our et par personne. Mais un rée</w:t>
      </w:r>
      <w:r w:rsidRPr="00095B5F">
        <w:rPr>
          <w:i/>
        </w:rPr>
        <w:t xml:space="preserve">l confort est atteint à partir de 100 litres par personne et par jour. Tous les pays développés se situent bien au- dessus de </w:t>
      </w:r>
      <w:r w:rsidR="00023279" w:rsidRPr="00095B5F">
        <w:rPr>
          <w:i/>
        </w:rPr>
        <w:t xml:space="preserve">ce seuil. </w:t>
      </w:r>
    </w:p>
    <w:p w:rsidR="00E54421" w:rsidRDefault="00E54421" w:rsidP="002A7BF7">
      <w:pPr>
        <w:pStyle w:val="Paragraphedeliste"/>
        <w:numPr>
          <w:ilvl w:val="0"/>
          <w:numId w:val="1"/>
        </w:numPr>
        <w:jc w:val="both"/>
      </w:pPr>
      <w:r>
        <w:t>En Belgique 99-100% de la pop</w:t>
      </w:r>
      <w:r w:rsidR="003B53E7">
        <w:t>ulation a accès à l’eau potable.</w:t>
      </w:r>
    </w:p>
    <w:p w:rsidR="003B53E7" w:rsidRDefault="003B53E7" w:rsidP="002A7BF7">
      <w:pPr>
        <w:pStyle w:val="Paragraphedeliste"/>
        <w:jc w:val="both"/>
      </w:pPr>
    </w:p>
    <w:p w:rsidR="00E54421" w:rsidRDefault="00E54421" w:rsidP="002A7BF7">
      <w:pPr>
        <w:pStyle w:val="Paragraphedeliste"/>
        <w:numPr>
          <w:ilvl w:val="0"/>
          <w:numId w:val="1"/>
        </w:numPr>
        <w:jc w:val="both"/>
      </w:pPr>
      <w:r>
        <w:t>Au Guatemala</w:t>
      </w:r>
      <w:r w:rsidR="007B56F3">
        <w:t xml:space="preserve">, 90-99% de la population </w:t>
      </w:r>
      <w:proofErr w:type="gramStart"/>
      <w:r w:rsidR="007B56F3">
        <w:t>a</w:t>
      </w:r>
      <w:proofErr w:type="gramEnd"/>
      <w:r w:rsidR="007B56F3">
        <w:t xml:space="preserve"> accè</w:t>
      </w:r>
      <w:r>
        <w:t xml:space="preserve">s à l’eau potable. </w:t>
      </w:r>
      <w:r w:rsidRPr="00E54421">
        <w:t xml:space="preserve"> </w:t>
      </w:r>
      <w:r>
        <w:t>Toutefois</w:t>
      </w:r>
      <w:r w:rsidRPr="00E54421">
        <w:t>, ce chiffre fait débat, dans la mesure où il englobe aussi bien les personnes qui s’approvisionnent à</w:t>
      </w:r>
      <w:r w:rsidR="00023279">
        <w:t xml:space="preserve"> une borne commune, à un puits</w:t>
      </w:r>
      <w:r w:rsidRPr="00E54421">
        <w:t xml:space="preserve"> </w:t>
      </w:r>
      <w:r w:rsidR="00023279">
        <w:t>(</w:t>
      </w:r>
      <w:r w:rsidRPr="00E54421">
        <w:t>dans ce cas, quelle distance leur faut-il parcourir pour a</w:t>
      </w:r>
      <w:r w:rsidR="00095B5F">
        <w:t>ller remplir les</w:t>
      </w:r>
      <w:r w:rsidR="00023279">
        <w:t xml:space="preserve"> </w:t>
      </w:r>
      <w:proofErr w:type="gramStart"/>
      <w:r w:rsidR="00023279">
        <w:t>seau</w:t>
      </w:r>
      <w:r w:rsidR="00095B5F">
        <w:t xml:space="preserve">x </w:t>
      </w:r>
      <w:r w:rsidR="00023279">
        <w:t xml:space="preserve"> ?</w:t>
      </w:r>
      <w:proofErr w:type="gramEnd"/>
      <w:r w:rsidR="00023279">
        <w:t xml:space="preserve">) ou à un robinet chez eux </w:t>
      </w:r>
      <w:r w:rsidRPr="00E54421">
        <w:t xml:space="preserve"> </w:t>
      </w:r>
      <w:r w:rsidR="00023279">
        <w:t>(</w:t>
      </w:r>
      <w:r w:rsidRPr="00E54421">
        <w:t>alimenté combien d’heures par jour</w:t>
      </w:r>
      <w:r w:rsidR="00023279">
        <w:t>)</w:t>
      </w:r>
      <w:r w:rsidRPr="00E54421">
        <w:t xml:space="preserve"> ?</w:t>
      </w:r>
    </w:p>
    <w:p w:rsidR="003B53E7" w:rsidRDefault="003B53E7" w:rsidP="002A7BF7">
      <w:pPr>
        <w:pStyle w:val="Paragraphedeliste"/>
        <w:jc w:val="both"/>
      </w:pPr>
    </w:p>
    <w:p w:rsidR="009D4EB5" w:rsidRDefault="00AB1505" w:rsidP="002A7BF7">
      <w:pPr>
        <w:pStyle w:val="Paragraphedeliste"/>
        <w:numPr>
          <w:ilvl w:val="0"/>
          <w:numId w:val="1"/>
        </w:numPr>
        <w:jc w:val="both"/>
      </w:pPr>
      <w:r>
        <w:t>En Belgique l’eau est utilisée majoritairement pour des usages industriels : les p</w:t>
      </w:r>
      <w:r w:rsidR="00095B5F">
        <w:t>rélèvements en eau en Belgique sont de</w:t>
      </w:r>
      <w:r>
        <w:t xml:space="preserve"> 66,9% pour le </w:t>
      </w:r>
      <w:r w:rsidR="00095B5F">
        <w:t>refroidissement/</w:t>
      </w:r>
      <w:proofErr w:type="gramStart"/>
      <w:r w:rsidR="00095B5F">
        <w:t>électricité ,</w:t>
      </w:r>
      <w:proofErr w:type="gramEnd"/>
      <w:r>
        <w:t xml:space="preserve"> 20,7% p</w:t>
      </w:r>
      <w:r w:rsidR="00095B5F">
        <w:t>our l’industrie manufacturière ,</w:t>
      </w:r>
      <w:r>
        <w:t xml:space="preserve"> 11,8% pour la distribution publique et </w:t>
      </w:r>
      <w:r w:rsidR="00095B5F">
        <w:t xml:space="preserve"> de </w:t>
      </w:r>
      <w:r>
        <w:t>0,6% pour l’agriculture.</w:t>
      </w:r>
    </w:p>
    <w:p w:rsidR="003B53E7" w:rsidRDefault="003B53E7" w:rsidP="002A7BF7">
      <w:pPr>
        <w:pStyle w:val="Paragraphedeliste"/>
        <w:jc w:val="both"/>
      </w:pPr>
    </w:p>
    <w:p w:rsidR="00A4188A" w:rsidRDefault="00AB1505" w:rsidP="002A7BF7">
      <w:pPr>
        <w:pStyle w:val="Paragraphedeliste"/>
        <w:numPr>
          <w:ilvl w:val="0"/>
          <w:numId w:val="1"/>
        </w:numPr>
        <w:jc w:val="both"/>
      </w:pPr>
      <w:r>
        <w:t xml:space="preserve">Au Guatemala, l’eau est surtout utilisée à </w:t>
      </w:r>
      <w:r w:rsidR="00E54421">
        <w:t>des f</w:t>
      </w:r>
      <w:r w:rsidR="00A4188A">
        <w:t>ins agricoles 58% pour l’agriculture, 25% pour les besoins domestiques et 18% pour l’industrie en 2015.</w:t>
      </w:r>
      <w:r w:rsidR="00B10670">
        <w:rPr>
          <w:rStyle w:val="Appelnotedebasdep"/>
        </w:rPr>
        <w:footnoteReference w:id="1"/>
      </w:r>
    </w:p>
    <w:p w:rsidR="003B53E7" w:rsidRDefault="003B53E7" w:rsidP="002A7BF7">
      <w:pPr>
        <w:pStyle w:val="Paragraphedeliste"/>
        <w:jc w:val="both"/>
      </w:pPr>
    </w:p>
    <w:p w:rsidR="002D6497" w:rsidRDefault="00AA60CC" w:rsidP="002A7BF7">
      <w:pPr>
        <w:pStyle w:val="Paragraphedeliste"/>
        <w:numPr>
          <w:ilvl w:val="0"/>
          <w:numId w:val="1"/>
        </w:numPr>
        <w:jc w:val="both"/>
      </w:pPr>
      <w:r>
        <w:t>En Belgique</w:t>
      </w:r>
      <w:r w:rsidR="0084233B">
        <w:t>, on préfère l’eau en bouteille plutôt que l’</w:t>
      </w:r>
      <w:r w:rsidR="00E54421">
        <w:t>eau du robinet pour la boisso</w:t>
      </w:r>
      <w:r w:rsidR="003B53E7">
        <w:t xml:space="preserve">n. Notre consommation est de 127 </w:t>
      </w:r>
      <w:r w:rsidR="00E54421">
        <w:t>litres par personne par an.</w:t>
      </w:r>
      <w:r w:rsidR="0084233B">
        <w:t xml:space="preserve"> Alors qu’au Guatemala moins de la moitié de la popu</w:t>
      </w:r>
      <w:r w:rsidR="00006110">
        <w:t>l</w:t>
      </w:r>
      <w:r w:rsidR="0073534C">
        <w:t xml:space="preserve">ation a accès à l’eau courante </w:t>
      </w:r>
      <w:r w:rsidR="00006110">
        <w:t xml:space="preserve"> </w:t>
      </w:r>
      <w:r w:rsidR="0073534C">
        <w:t>(</w:t>
      </w:r>
      <w:r w:rsidR="00006110">
        <w:t>eau potable directement distribuée au consommateur, elle est distribuée par un réseau de canalisations).</w:t>
      </w:r>
    </w:p>
    <w:p w:rsidR="00A4188A" w:rsidRDefault="00A4188A" w:rsidP="002A7BF7">
      <w:pPr>
        <w:pStyle w:val="Paragraphedeliste"/>
        <w:jc w:val="both"/>
      </w:pPr>
    </w:p>
    <w:p w:rsidR="00D65FE1" w:rsidRPr="000B20F5" w:rsidRDefault="000B20F5" w:rsidP="000B20F5">
      <w:pPr>
        <w:pStyle w:val="Paragraphedeliste"/>
        <w:numPr>
          <w:ilvl w:val="1"/>
          <w:numId w:val="3"/>
        </w:numPr>
        <w:rPr>
          <w:b/>
          <w:u w:val="single"/>
        </w:rPr>
      </w:pPr>
      <w:r w:rsidRPr="000B20F5">
        <w:rPr>
          <w:b/>
          <w:u w:val="single"/>
        </w:rPr>
        <w:t>Analyse / Belgique-Guatemala</w:t>
      </w:r>
    </w:p>
    <w:p w:rsidR="000B20F5" w:rsidRPr="002A7BF7" w:rsidRDefault="000B20F5" w:rsidP="002A7BF7">
      <w:pPr>
        <w:jc w:val="both"/>
        <w:rPr>
          <w:b/>
          <w:i/>
        </w:rPr>
      </w:pPr>
      <w:r w:rsidRPr="000B20F5">
        <w:rPr>
          <w:b/>
          <w:i/>
        </w:rPr>
        <w:t>Les r</w:t>
      </w:r>
      <w:r w:rsidR="00B10670">
        <w:rPr>
          <w:b/>
          <w:i/>
        </w:rPr>
        <w:t xml:space="preserve">isques </w:t>
      </w:r>
      <w:r w:rsidRPr="000B20F5">
        <w:rPr>
          <w:i/>
        </w:rPr>
        <w:t>pour l'eau potable liés aux activités humaines sont principalement de 3 sortes :</w:t>
      </w:r>
    </w:p>
    <w:p w:rsidR="000B20F5" w:rsidRPr="000B20F5" w:rsidRDefault="000B20F5" w:rsidP="002A7BF7">
      <w:pPr>
        <w:jc w:val="both"/>
        <w:rPr>
          <w:i/>
        </w:rPr>
      </w:pPr>
      <w:r w:rsidRPr="000B20F5">
        <w:rPr>
          <w:i/>
        </w:rPr>
        <w:t>-</w:t>
      </w:r>
      <w:r w:rsidRPr="000B20F5">
        <w:rPr>
          <w:i/>
        </w:rPr>
        <w:tab/>
        <w:t>Les pollutions liées aux rejets domestiques, agricoles ou industriels</w:t>
      </w:r>
    </w:p>
    <w:p w:rsidR="000B20F5" w:rsidRPr="000B20F5" w:rsidRDefault="000B20F5" w:rsidP="002A7BF7">
      <w:pPr>
        <w:jc w:val="both"/>
        <w:rPr>
          <w:i/>
        </w:rPr>
      </w:pPr>
      <w:r w:rsidRPr="000B20F5">
        <w:rPr>
          <w:i/>
        </w:rPr>
        <w:t>-</w:t>
      </w:r>
      <w:r w:rsidRPr="000B20F5">
        <w:rPr>
          <w:i/>
        </w:rPr>
        <w:tab/>
        <w:t>Le manque de structures d’assainissement des eaux ou de raccordement aux réseaux</w:t>
      </w:r>
    </w:p>
    <w:p w:rsidR="000B20F5" w:rsidRPr="000B20F5" w:rsidRDefault="000B20F5" w:rsidP="002A7BF7">
      <w:pPr>
        <w:jc w:val="both"/>
        <w:rPr>
          <w:i/>
        </w:rPr>
      </w:pPr>
      <w:r w:rsidRPr="000B20F5">
        <w:rPr>
          <w:i/>
        </w:rPr>
        <w:t>-</w:t>
      </w:r>
      <w:r w:rsidRPr="000B20F5">
        <w:rPr>
          <w:i/>
        </w:rPr>
        <w:tab/>
        <w:t>Le détournement des cours d’eau pour les besoins de l’activité humaine</w:t>
      </w:r>
      <w:r w:rsidR="00B10670">
        <w:rPr>
          <w:rStyle w:val="Appelnotedebasdep"/>
          <w:i/>
        </w:rPr>
        <w:footnoteReference w:id="2"/>
      </w:r>
    </w:p>
    <w:p w:rsidR="000B20F5" w:rsidRDefault="000B20F5" w:rsidP="000B20F5"/>
    <w:p w:rsidR="00F04A42" w:rsidRDefault="00F04A42" w:rsidP="00F04A42">
      <w:pPr>
        <w:pStyle w:val="Paragraphedeliste"/>
        <w:ind w:left="1080"/>
        <w:rPr>
          <w:b/>
          <w:u w:val="single"/>
        </w:rPr>
      </w:pPr>
    </w:p>
    <w:p w:rsidR="00F04A42" w:rsidRDefault="00F04A42" w:rsidP="00F04A42">
      <w:pPr>
        <w:pStyle w:val="Paragraphedeliste"/>
        <w:ind w:left="1080"/>
        <w:rPr>
          <w:b/>
          <w:u w:val="single"/>
        </w:rPr>
      </w:pPr>
    </w:p>
    <w:p w:rsidR="00F04A42" w:rsidRPr="00F04A42" w:rsidRDefault="00F04A42" w:rsidP="00F04A42">
      <w:pPr>
        <w:pStyle w:val="Paragraphedeliste"/>
        <w:ind w:left="1080"/>
        <w:rPr>
          <w:b/>
          <w:u w:val="single"/>
        </w:rPr>
      </w:pPr>
    </w:p>
    <w:p w:rsidR="0073534C" w:rsidRPr="00F04A42" w:rsidRDefault="008C1072" w:rsidP="00F04A42">
      <w:pPr>
        <w:pStyle w:val="Paragraphedeliste"/>
        <w:numPr>
          <w:ilvl w:val="2"/>
          <w:numId w:val="6"/>
        </w:numPr>
        <w:rPr>
          <w:b/>
          <w:u w:val="single"/>
        </w:rPr>
      </w:pPr>
      <w:r w:rsidRPr="00F04A42">
        <w:rPr>
          <w:b/>
          <w:u w:val="single"/>
        </w:rPr>
        <w:t>La Belgique sensibil</w:t>
      </w:r>
      <w:r w:rsidR="00727291" w:rsidRPr="00F04A42">
        <w:rPr>
          <w:b/>
          <w:u w:val="single"/>
        </w:rPr>
        <w:t>i</w:t>
      </w:r>
      <w:r w:rsidR="000B20F5" w:rsidRPr="00F04A42">
        <w:rPr>
          <w:b/>
          <w:u w:val="single"/>
        </w:rPr>
        <w:t>se</w:t>
      </w:r>
      <w:r w:rsidR="0073534C" w:rsidRPr="00F04A42">
        <w:rPr>
          <w:b/>
          <w:u w:val="single"/>
        </w:rPr>
        <w:t> :</w:t>
      </w:r>
      <w:r w:rsidR="00B2075A" w:rsidRPr="00F04A42">
        <w:rPr>
          <w:b/>
          <w:u w:val="single"/>
        </w:rPr>
        <w:t xml:space="preserve"> </w:t>
      </w:r>
    </w:p>
    <w:p w:rsidR="00CF6BAA" w:rsidRPr="00CF6BAA" w:rsidRDefault="000B20F5" w:rsidP="00CF6BAA">
      <w:pPr>
        <w:rPr>
          <w:b/>
          <w:u w:val="single"/>
        </w:rPr>
      </w:pPr>
      <w:r>
        <w:rPr>
          <w:b/>
          <w:u w:val="single"/>
        </w:rPr>
        <w:lastRenderedPageBreak/>
        <w:t>Petites précisions</w:t>
      </w:r>
      <w:r w:rsidR="00CF6BAA">
        <w:rPr>
          <w:b/>
          <w:u w:val="single"/>
        </w:rPr>
        <w:t> :</w:t>
      </w:r>
    </w:p>
    <w:p w:rsidR="00574D12" w:rsidRPr="00727291" w:rsidRDefault="00624C38" w:rsidP="00AE239E">
      <w:pPr>
        <w:rPr>
          <w:b/>
        </w:rPr>
      </w:pPr>
      <w:r w:rsidRPr="00727291">
        <w:rPr>
          <w:b/>
        </w:rPr>
        <w:t xml:space="preserve">La Belgique en «  water </w:t>
      </w:r>
      <w:proofErr w:type="spellStart"/>
      <w:r w:rsidRPr="00727291">
        <w:rPr>
          <w:b/>
        </w:rPr>
        <w:t>stressed</w:t>
      </w:r>
      <w:proofErr w:type="spellEnd"/>
      <w:r w:rsidR="00AE239E" w:rsidRPr="00727291">
        <w:rPr>
          <w:b/>
        </w:rPr>
        <w:t> » :</w:t>
      </w:r>
      <w:r w:rsidRPr="00727291">
        <w:rPr>
          <w:b/>
        </w:rPr>
        <w:t xml:space="preserve"> explications :</w:t>
      </w:r>
    </w:p>
    <w:p w:rsidR="00AE239E" w:rsidRDefault="00574D12" w:rsidP="002A7BF7">
      <w:pPr>
        <w:jc w:val="both"/>
      </w:pPr>
      <w:r>
        <w:t>Afin de déterminer</w:t>
      </w:r>
      <w:r w:rsidR="00AE239E">
        <w:t xml:space="preserve"> la situation de la pression sur l</w:t>
      </w:r>
      <w:r>
        <w:t>es ressources en eau en Europe, l’Agence européenne de l’environnement calcule un indice d’exploitation de l’eau (Water Exploitation Index) pour chaque pays. Cet indicateur est calculé comme le rapport entre les prélèvements totaux d’eau douce et le volume d’eau renouvelable.</w:t>
      </w:r>
    </w:p>
    <w:p w:rsidR="00AE239E" w:rsidRDefault="00574D12" w:rsidP="002A7BF7">
      <w:pPr>
        <w:jc w:val="both"/>
      </w:pPr>
      <w:r>
        <w:t xml:space="preserve">SI </w:t>
      </w:r>
      <w:r w:rsidR="00AE239E">
        <w:t xml:space="preserve"> </w:t>
      </w:r>
      <w:r>
        <w:t>l’</w:t>
      </w:r>
      <w:r w:rsidR="00AE239E">
        <w:t>indice</w:t>
      </w:r>
      <w:r>
        <w:t xml:space="preserve"> est supérieur à 20</w:t>
      </w:r>
      <w:proofErr w:type="gramStart"/>
      <w:r>
        <w:t>% ,</w:t>
      </w:r>
      <w:proofErr w:type="gramEnd"/>
      <w:r>
        <w:t xml:space="preserve"> cela indiquera que</w:t>
      </w:r>
      <w:r w:rsidR="00AE239E">
        <w:t xml:space="preserve"> la ressource est intensivement exploitée. La </w:t>
      </w:r>
      <w:r>
        <w:t xml:space="preserve">Belgique </w:t>
      </w:r>
      <w:proofErr w:type="gramStart"/>
      <w:r>
        <w:t>a</w:t>
      </w:r>
      <w:proofErr w:type="gramEnd"/>
      <w:r>
        <w:t xml:space="preserve"> un indice de 31% donc la Belgique surexploite ses ressources en eau.</w:t>
      </w:r>
    </w:p>
    <w:p w:rsidR="00AE239E" w:rsidRDefault="00574D12" w:rsidP="002A7BF7">
      <w:pPr>
        <w:jc w:val="both"/>
      </w:pPr>
      <w:r>
        <w:t>Toutefois, il faut savoir que l</w:t>
      </w:r>
      <w:r w:rsidR="00AE239E">
        <w:t>e numérateur de l'indice (le volume total prélevé) comprend tous les prélèvements réalisés dans l</w:t>
      </w:r>
      <w:r>
        <w:t>a nature. Et quand on regarde pour la Belgique, on s’aperçoit que deux tiers du volume d’eau prélevé sert pour le refroidissement des centrales électriques.</w:t>
      </w:r>
    </w:p>
    <w:p w:rsidR="00727291" w:rsidRDefault="00727291" w:rsidP="002A7BF7">
      <w:pPr>
        <w:jc w:val="both"/>
      </w:pPr>
      <w:r>
        <w:t xml:space="preserve">Or, l'eau destinée au refroidissement des centrales électriques est une eau qui est restituée dans le milieu après son utilisation. Il ne s'agit donc pas vraiment d'un prélèvement au sens strict. </w:t>
      </w:r>
    </w:p>
    <w:p w:rsidR="00727291" w:rsidRDefault="00727291" w:rsidP="002A7BF7">
      <w:pPr>
        <w:jc w:val="both"/>
      </w:pPr>
      <w:r>
        <w:t>Si on retire les prélèvements destinés à la production d'électricité du calcul du WEI, ce dernier n'est plus de 31% mais de 10.3%.</w:t>
      </w:r>
    </w:p>
    <w:p w:rsidR="008C1072" w:rsidRDefault="00727291" w:rsidP="002A7BF7">
      <w:pPr>
        <w:jc w:val="both"/>
      </w:pPr>
      <w:r>
        <w:t xml:space="preserve">Toutefois n’oublions pas que cette eau restituée au milieu,  vu les changements thermiques qu’elle a </w:t>
      </w:r>
      <w:r w:rsidR="002950C7">
        <w:t>subi peut perturber  l’écosystème d’un cours d’eau.</w:t>
      </w:r>
    </w:p>
    <w:p w:rsidR="0038164C" w:rsidRPr="00F069BD" w:rsidRDefault="008C1072" w:rsidP="002A7BF7">
      <w:pPr>
        <w:jc w:val="both"/>
        <w:rPr>
          <w:b/>
        </w:rPr>
      </w:pPr>
      <w:r w:rsidRPr="00F069BD">
        <w:rPr>
          <w:b/>
        </w:rPr>
        <w:t>Les sources de pollution</w:t>
      </w:r>
      <w:r w:rsidR="0038164C" w:rsidRPr="00F069BD">
        <w:rPr>
          <w:b/>
        </w:rPr>
        <w:t> :</w:t>
      </w:r>
    </w:p>
    <w:p w:rsidR="006D671D" w:rsidRPr="006D671D" w:rsidRDefault="006D671D" w:rsidP="002A7BF7">
      <w:pPr>
        <w:jc w:val="both"/>
      </w:pPr>
      <w:r>
        <w:t>La pollution de l’eau est une dégradation de ses caractéristiques naturelles</w:t>
      </w:r>
      <w:r w:rsidR="00CF6BAA">
        <w:t xml:space="preserve"> du</w:t>
      </w:r>
      <w:r>
        <w:t>es la plupart du t</w:t>
      </w:r>
      <w:r w:rsidR="00CF6BAA">
        <w:t>e</w:t>
      </w:r>
      <w:r>
        <w:t>mps aux activités humaines.</w:t>
      </w:r>
    </w:p>
    <w:p w:rsidR="008C1072" w:rsidRPr="0038164C" w:rsidRDefault="008C1072" w:rsidP="002A7BF7">
      <w:pPr>
        <w:pStyle w:val="Paragraphedeliste"/>
        <w:numPr>
          <w:ilvl w:val="0"/>
          <w:numId w:val="1"/>
        </w:numPr>
        <w:jc w:val="both"/>
        <w:rPr>
          <w:b/>
        </w:rPr>
      </w:pPr>
      <w:r w:rsidRPr="0038164C">
        <w:rPr>
          <w:i/>
        </w:rPr>
        <w:t>Un peu de chimie</w:t>
      </w:r>
      <w:r w:rsidR="0038164C">
        <w:t> :</w:t>
      </w:r>
    </w:p>
    <w:p w:rsidR="00115CA8" w:rsidRDefault="001446ED" w:rsidP="002A7BF7">
      <w:pPr>
        <w:pStyle w:val="Paragraphedeliste"/>
        <w:jc w:val="both"/>
      </w:pPr>
      <w:r>
        <w:t>H2O-</w:t>
      </w:r>
      <w:r w:rsidR="00115CA8">
        <w:t xml:space="preserve"> un atome d'oxyg</w:t>
      </w:r>
      <w:r>
        <w:t>ène et deux atomes d'hydrogène- tout le monde connait la formule. Mais nous oublions souvent que l’eau peut dissoudre, se charger  de tout ce qu’elle touche. L’eau est un des solvant</w:t>
      </w:r>
      <w:r w:rsidR="0038164C">
        <w:t>s</w:t>
      </w:r>
      <w:r>
        <w:t xml:space="preserve"> les plus courant</w:t>
      </w:r>
      <w:r w:rsidR="0038164C">
        <w:t>s</w:t>
      </w:r>
      <w:r>
        <w:t>.</w:t>
      </w:r>
      <w:r w:rsidR="0038164C">
        <w:t xml:space="preserve"> L’eau capte ainsi des bactéries, des minéraux non organiques comme le calcium et de la matière organique. Lors du cycle de l’eau et lors de l’infiltration de l’eau dans le sol, celle-ci est nettoyée d’une partie de ces impuretés.</w:t>
      </w:r>
      <w:r w:rsidR="002950C7">
        <w:t xml:space="preserve"> C’est une sorte d’</w:t>
      </w:r>
      <w:proofErr w:type="spellStart"/>
      <w:r w:rsidR="002950C7">
        <w:t>auto-épuration</w:t>
      </w:r>
      <w:proofErr w:type="spellEnd"/>
      <w:r w:rsidR="002950C7">
        <w:t>.</w:t>
      </w:r>
      <w:r w:rsidR="0038164C">
        <w:t xml:space="preserve"> Mais vu l’augmentation des sources de pollution, ce nettoyage n’est souvent plus suffisant.</w:t>
      </w:r>
    </w:p>
    <w:p w:rsidR="0038164C" w:rsidRDefault="0038164C" w:rsidP="002A7BF7">
      <w:pPr>
        <w:pStyle w:val="Paragraphedeliste"/>
        <w:jc w:val="both"/>
      </w:pPr>
    </w:p>
    <w:p w:rsidR="0038164C" w:rsidRDefault="0038164C" w:rsidP="002A7BF7">
      <w:pPr>
        <w:pStyle w:val="Paragraphedeliste"/>
        <w:numPr>
          <w:ilvl w:val="0"/>
          <w:numId w:val="1"/>
        </w:numPr>
        <w:jc w:val="both"/>
        <w:rPr>
          <w:i/>
        </w:rPr>
      </w:pPr>
      <w:r>
        <w:rPr>
          <w:i/>
        </w:rPr>
        <w:t>Les pollutions issues de l’agriculture</w:t>
      </w:r>
      <w:r w:rsidR="00181BB3">
        <w:rPr>
          <w:i/>
        </w:rPr>
        <w:t> :</w:t>
      </w:r>
    </w:p>
    <w:p w:rsidR="002950C7" w:rsidRDefault="002950C7" w:rsidP="002A7BF7">
      <w:pPr>
        <w:pStyle w:val="Paragraphedeliste"/>
        <w:jc w:val="both"/>
      </w:pPr>
      <w:r>
        <w:t>Avant un agriculteur nourrissait 7 personnes</w:t>
      </w:r>
      <w:r w:rsidR="008B6F30">
        <w:t>,</w:t>
      </w:r>
      <w:r>
        <w:t xml:space="preserve"> actuellement 1 agriculteur nourrit 90 personnes. On est passé à une agriculture extensive avec une augmentation significative des rendements.</w:t>
      </w:r>
    </w:p>
    <w:p w:rsidR="00181BB3" w:rsidRDefault="002950C7" w:rsidP="002A7BF7">
      <w:pPr>
        <w:pStyle w:val="Paragraphedeliste"/>
        <w:jc w:val="both"/>
      </w:pPr>
      <w:r>
        <w:t>Mais pour arriver à cela, il faut bien souvent utiliser des</w:t>
      </w:r>
      <w:r w:rsidR="00181BB3">
        <w:t xml:space="preserve"> engrais chimiques (nitrates et phosphates), des produits phytosanitaires, des herbicides, insecticides, fongicides …… . Tout cela se retrouve dans les eaux.</w:t>
      </w:r>
    </w:p>
    <w:p w:rsidR="00181BB3" w:rsidRDefault="00181BB3" w:rsidP="002A7BF7">
      <w:pPr>
        <w:pStyle w:val="Paragraphedeliste"/>
        <w:jc w:val="both"/>
      </w:pPr>
      <w:r>
        <w:lastRenderedPageBreak/>
        <w:t>Avec la concentration des élevages, on observe également une augmentation des déjections ce qui a comme conséquences, un enrichissement des cours d’eau et des nappes phréatiques en produits azotés et une pollution bactériologique.</w:t>
      </w:r>
    </w:p>
    <w:p w:rsidR="00181BB3" w:rsidRDefault="00181BB3" w:rsidP="002A7BF7">
      <w:pPr>
        <w:pStyle w:val="Paragraphedeliste"/>
        <w:jc w:val="both"/>
      </w:pPr>
    </w:p>
    <w:p w:rsidR="002950C7" w:rsidRPr="002950C7" w:rsidRDefault="002950C7" w:rsidP="002A7BF7">
      <w:pPr>
        <w:pStyle w:val="Paragraphedeliste"/>
        <w:jc w:val="both"/>
      </w:pPr>
      <w:r>
        <w:t xml:space="preserve"> </w:t>
      </w:r>
    </w:p>
    <w:p w:rsidR="0038164C" w:rsidRDefault="00181BB3" w:rsidP="002A7BF7">
      <w:pPr>
        <w:pStyle w:val="Paragraphedeliste"/>
        <w:numPr>
          <w:ilvl w:val="0"/>
          <w:numId w:val="1"/>
        </w:numPr>
        <w:jc w:val="both"/>
        <w:rPr>
          <w:i/>
        </w:rPr>
      </w:pPr>
      <w:r w:rsidRPr="00181BB3">
        <w:rPr>
          <w:i/>
        </w:rPr>
        <w:t>Les pollutions issues de l’industrie :</w:t>
      </w:r>
    </w:p>
    <w:p w:rsidR="00987A40" w:rsidRDefault="00987A40" w:rsidP="002A7BF7">
      <w:pPr>
        <w:pStyle w:val="Paragraphedeliste"/>
        <w:jc w:val="both"/>
      </w:pPr>
      <w:r w:rsidRPr="00987A40">
        <w:t>La fabrication de</w:t>
      </w:r>
      <w:r>
        <w:rPr>
          <w:i/>
        </w:rPr>
        <w:t xml:space="preserve"> </w:t>
      </w:r>
      <w:r>
        <w:t>produits industriels génère très souvent  des rejets d’eau polluée. Les industries ne génèrent pas toutes le même type de pollution, ni de même importance. Avant d’être rejetées dans le milieu naturel, ces eaux doivent être traitées. Il existe des normes à respecter.</w:t>
      </w:r>
    </w:p>
    <w:p w:rsidR="00987A40" w:rsidRDefault="00987A40" w:rsidP="002A7BF7">
      <w:pPr>
        <w:pStyle w:val="Paragraphedeliste"/>
        <w:jc w:val="both"/>
      </w:pPr>
    </w:p>
    <w:p w:rsidR="00727291" w:rsidRPr="00987A40" w:rsidRDefault="00987A40" w:rsidP="002A7BF7">
      <w:pPr>
        <w:pStyle w:val="Paragraphedeliste"/>
        <w:numPr>
          <w:ilvl w:val="0"/>
          <w:numId w:val="1"/>
        </w:numPr>
        <w:jc w:val="both"/>
      </w:pPr>
      <w:r>
        <w:rPr>
          <w:i/>
        </w:rPr>
        <w:t>Les pollutions domestiques</w:t>
      </w:r>
      <w:r w:rsidR="00115CA8" w:rsidRPr="00987A40">
        <w:rPr>
          <w:i/>
        </w:rPr>
        <w:cr/>
      </w:r>
    </w:p>
    <w:p w:rsidR="00987A40" w:rsidRDefault="00987A40" w:rsidP="002A7BF7">
      <w:pPr>
        <w:pStyle w:val="Paragraphedeliste"/>
        <w:jc w:val="both"/>
      </w:pPr>
      <w:r>
        <w:t>Nous sommes également responsables de la pollution de l’eau, voici quelques exemples :</w:t>
      </w:r>
    </w:p>
    <w:p w:rsidR="00FE3A43" w:rsidRDefault="006D671D" w:rsidP="002A7BF7">
      <w:pPr>
        <w:pStyle w:val="Paragraphedeliste"/>
        <w:jc w:val="both"/>
      </w:pPr>
      <w:r w:rsidRPr="006D671D">
        <w:t>Les produits de nettoyage non biodégradables à 100 % et les phosphates contenus dans les produits pour lave-vaisselle, phosphates qui sont des facteurs de dystrophisation de l'eau.</w:t>
      </w:r>
      <w:r w:rsidR="00643101">
        <w:t xml:space="preserve"> Le surdosage de ces produits lors des lessives ou autre nettoyage</w:t>
      </w:r>
      <w:r w:rsidR="00FE3A43">
        <w:t xml:space="preserve">, </w:t>
      </w:r>
      <w:r w:rsidR="00643101">
        <w:t>l</w:t>
      </w:r>
      <w:r>
        <w:t>es huiles que l’on jette dans l</w:t>
      </w:r>
      <w:r w:rsidR="00643101">
        <w:t>’évier ou le WC, l</w:t>
      </w:r>
      <w:r>
        <w:t>es</w:t>
      </w:r>
      <w:r w:rsidR="00643101">
        <w:t xml:space="preserve"> </w:t>
      </w:r>
      <w:r>
        <w:t xml:space="preserve"> méd</w:t>
      </w:r>
      <w:r w:rsidR="00643101">
        <w:t>icaments périmés rejet</w:t>
      </w:r>
      <w:r>
        <w:t>és eux auss</w:t>
      </w:r>
      <w:r w:rsidR="00643101">
        <w:t>i dans les toilettes……</w:t>
      </w:r>
      <w:r>
        <w:t xml:space="preserve"> </w:t>
      </w:r>
      <w:r w:rsidR="00FE3A43">
        <w:t xml:space="preserve"> .</w:t>
      </w:r>
    </w:p>
    <w:p w:rsidR="00D76D8E" w:rsidRDefault="00D76D8E" w:rsidP="002A7BF7">
      <w:pPr>
        <w:pStyle w:val="Paragraphedeliste"/>
        <w:jc w:val="both"/>
      </w:pPr>
      <w:r>
        <w:t>Les eaux des toilettes sont responsables de la pollution organique.</w:t>
      </w:r>
    </w:p>
    <w:p w:rsidR="00987A40" w:rsidRDefault="00987A40" w:rsidP="002A7BF7">
      <w:pPr>
        <w:jc w:val="both"/>
      </w:pPr>
    </w:p>
    <w:p w:rsidR="008C1072" w:rsidRDefault="00FE3A43" w:rsidP="002A7BF7">
      <w:pPr>
        <w:jc w:val="both"/>
        <w:rPr>
          <w:b/>
          <w:u w:val="single"/>
        </w:rPr>
      </w:pPr>
      <w:r w:rsidRPr="00F069BD">
        <w:rPr>
          <w:b/>
          <w:u w:val="single"/>
        </w:rPr>
        <w:t>La q</w:t>
      </w:r>
      <w:r w:rsidR="008C1072" w:rsidRPr="00F069BD">
        <w:rPr>
          <w:b/>
          <w:u w:val="single"/>
        </w:rPr>
        <w:t>ualité de l’eau en Belgique</w:t>
      </w:r>
      <w:r w:rsidR="008867A0">
        <w:rPr>
          <w:b/>
          <w:u w:val="single"/>
        </w:rPr>
        <w:t> et son prix.</w:t>
      </w:r>
    </w:p>
    <w:p w:rsidR="008867A0" w:rsidRDefault="008867A0" w:rsidP="002A7BF7">
      <w:pPr>
        <w:jc w:val="both"/>
      </w:pPr>
      <w:r w:rsidRPr="008867A0">
        <w:t>L’eau potab</w:t>
      </w:r>
      <w:r>
        <w:t>le est une eau qui</w:t>
      </w:r>
      <w:r w:rsidRPr="008867A0">
        <w:t xml:space="preserve"> peut être bue, cuite ou utilisée à des fins domestiques et industrielles sans danger pour la santé. Elle peut être distribuée à partir de bouteilles, du robinet et dans l’indus</w:t>
      </w:r>
      <w:r w:rsidR="00A27C81">
        <w:t xml:space="preserve">trie, à partir de citernes. </w:t>
      </w:r>
    </w:p>
    <w:p w:rsidR="008867A0" w:rsidRDefault="00A27C81" w:rsidP="002A7BF7">
      <w:pPr>
        <w:jc w:val="both"/>
      </w:pPr>
      <w:r>
        <w:t>C’est grâce, entre autre</w:t>
      </w:r>
      <w:r w:rsidR="008B6F30">
        <w:t>s</w:t>
      </w:r>
      <w:r>
        <w:t>,  à l’amélioration des systèmes d’assainissement et d’approvisionnement d’eau que l’on a pu observer une augmentation significative de l’espérance de vie en Europe</w:t>
      </w:r>
    </w:p>
    <w:p w:rsidR="00A27C81" w:rsidRDefault="00A27C81" w:rsidP="002A7BF7">
      <w:pPr>
        <w:jc w:val="both"/>
      </w:pPr>
      <w:r w:rsidRPr="00A27C81">
        <w:t>La qualité de</w:t>
      </w:r>
      <w:r>
        <w:t xml:space="preserve"> l’eau  en Europe est réglementée </w:t>
      </w:r>
      <w:r w:rsidRPr="00A27C81">
        <w:t xml:space="preserve"> par une directive datant de 1998, qui établit les valeurs limites de concentration des substances toxiques susceptibles de polluer l’eau des consommateurs.</w:t>
      </w:r>
      <w:r w:rsidR="00252CF2">
        <w:t xml:space="preserve"> Ces normes sont basées sur des recommandations provenant de l’OMS, recommandations établies sur base de références scientifiques.</w:t>
      </w:r>
      <w:r w:rsidRPr="00A27C81">
        <w:t xml:space="preserve"> Cette réglementation ne concerne que</w:t>
      </w:r>
      <w:r>
        <w:t xml:space="preserve"> l’eau du robinet.</w:t>
      </w:r>
      <w:r w:rsidR="00252CF2">
        <w:t xml:space="preserve"> Ainsi l’eau du robinet doit répondre à des critères stricts de qualité pour être distribuée.</w:t>
      </w:r>
    </w:p>
    <w:p w:rsidR="00A27C81" w:rsidRDefault="00A27C81" w:rsidP="002A7BF7">
      <w:pPr>
        <w:jc w:val="both"/>
      </w:pPr>
      <w:r>
        <w:t xml:space="preserve">Les principaux critères de qualité portent sur : </w:t>
      </w:r>
    </w:p>
    <w:p w:rsidR="00A27C81" w:rsidRDefault="00A27C81" w:rsidP="002A7BF7">
      <w:pPr>
        <w:pStyle w:val="Paragraphedeliste"/>
        <w:numPr>
          <w:ilvl w:val="0"/>
          <w:numId w:val="1"/>
        </w:numPr>
        <w:jc w:val="both"/>
      </w:pPr>
      <w:r>
        <w:t>Le PH c’est-à-dire l’acidité de l’eau</w:t>
      </w:r>
    </w:p>
    <w:p w:rsidR="00A27C81" w:rsidRDefault="00A27C81" w:rsidP="002A7BF7">
      <w:pPr>
        <w:pStyle w:val="Paragraphedeliste"/>
        <w:numPr>
          <w:ilvl w:val="0"/>
          <w:numId w:val="1"/>
        </w:numPr>
        <w:jc w:val="both"/>
      </w:pPr>
      <w:r>
        <w:t>Les principaux minéraux présents dans l’eau  et leurs quantités (calcium, magnésium, potassium, sodium…..)</w:t>
      </w:r>
    </w:p>
    <w:p w:rsidR="00A27C81" w:rsidRDefault="00A27C81" w:rsidP="002A7BF7">
      <w:pPr>
        <w:pStyle w:val="Paragraphedeliste"/>
        <w:numPr>
          <w:ilvl w:val="0"/>
          <w:numId w:val="1"/>
        </w:numPr>
        <w:jc w:val="both"/>
      </w:pPr>
      <w:r>
        <w:t>Les résidus de pesticides</w:t>
      </w:r>
    </w:p>
    <w:p w:rsidR="00A27C81" w:rsidRDefault="00A27C81" w:rsidP="002A7BF7">
      <w:pPr>
        <w:pStyle w:val="Paragraphedeliste"/>
        <w:numPr>
          <w:ilvl w:val="0"/>
          <w:numId w:val="1"/>
        </w:numPr>
        <w:jc w:val="both"/>
      </w:pPr>
      <w:r>
        <w:t>La dureté de l’eau c’est-à-dire la quantité de calcaire contenue dans l’eau</w:t>
      </w:r>
    </w:p>
    <w:p w:rsidR="00A27C81" w:rsidRDefault="00A27C81" w:rsidP="002A7BF7">
      <w:pPr>
        <w:pStyle w:val="Paragraphedeliste"/>
        <w:numPr>
          <w:ilvl w:val="0"/>
          <w:numId w:val="1"/>
        </w:numPr>
        <w:jc w:val="both"/>
      </w:pPr>
      <w:r>
        <w:t xml:space="preserve">La quantité de nitrates </w:t>
      </w:r>
    </w:p>
    <w:p w:rsidR="00252CF2" w:rsidRDefault="00252CF2" w:rsidP="002A7BF7">
      <w:pPr>
        <w:ind w:left="360"/>
        <w:jc w:val="both"/>
      </w:pPr>
      <w:r>
        <w:t>L’eau du robinet doit répondre à 55 critères dont 31 à respecter impérativement.</w:t>
      </w:r>
    </w:p>
    <w:p w:rsidR="00252CF2" w:rsidRDefault="00252CF2" w:rsidP="002A7BF7">
      <w:pPr>
        <w:ind w:left="360"/>
        <w:jc w:val="both"/>
      </w:pPr>
      <w:r>
        <w:lastRenderedPageBreak/>
        <w:t xml:space="preserve">En Belgique, il y a deux types de contrôles, les contrôles complets </w:t>
      </w:r>
      <w:r w:rsidR="007952E1">
        <w:t>(tous les paramètres sont analysés) et les contrôles de routine (analyses de certains paramètres). Le minimum légal est de 500 contrôles complets et de 5000 contrôles de routine par an. Toutefois les sociétés de distribution en font deux fois plus. Ces contrôles sont effectués par des organismes accrédités. L’eau est conforme dans 99,1% des cas.</w:t>
      </w:r>
    </w:p>
    <w:p w:rsidR="007952E1" w:rsidRPr="00F04A42" w:rsidRDefault="007952E1" w:rsidP="002A7BF7">
      <w:pPr>
        <w:ind w:left="360"/>
        <w:jc w:val="both"/>
        <w:rPr>
          <w:b/>
        </w:rPr>
      </w:pPr>
      <w:r w:rsidRPr="00F04A42">
        <w:rPr>
          <w:b/>
        </w:rPr>
        <w:t>L’eau du robinet coûte –t-elle cher ?</w:t>
      </w:r>
    </w:p>
    <w:p w:rsidR="007952E1" w:rsidRDefault="007952E1" w:rsidP="002A7BF7">
      <w:pPr>
        <w:ind w:left="360"/>
        <w:jc w:val="both"/>
      </w:pPr>
      <w:r>
        <w:t>On ne paie pas l’eau en elle-même mais bien :</w:t>
      </w:r>
    </w:p>
    <w:p w:rsidR="007952E1" w:rsidRDefault="007952E1" w:rsidP="002A7BF7">
      <w:pPr>
        <w:pStyle w:val="Paragraphedeliste"/>
        <w:numPr>
          <w:ilvl w:val="0"/>
          <w:numId w:val="1"/>
        </w:numPr>
        <w:jc w:val="both"/>
      </w:pPr>
      <w:r>
        <w:t>La protection des captages</w:t>
      </w:r>
    </w:p>
    <w:p w:rsidR="007952E1" w:rsidRDefault="007952E1" w:rsidP="002A7BF7">
      <w:pPr>
        <w:pStyle w:val="Paragraphedeliste"/>
        <w:numPr>
          <w:ilvl w:val="0"/>
          <w:numId w:val="1"/>
        </w:numPr>
        <w:jc w:val="both"/>
      </w:pPr>
      <w:r>
        <w:t>La production de l’eau c’est-à-dire le pompage</w:t>
      </w:r>
    </w:p>
    <w:p w:rsidR="007952E1" w:rsidRDefault="007952E1" w:rsidP="002A7BF7">
      <w:pPr>
        <w:pStyle w:val="Paragraphedeliste"/>
        <w:numPr>
          <w:ilvl w:val="0"/>
          <w:numId w:val="1"/>
        </w:numPr>
        <w:jc w:val="both"/>
      </w:pPr>
      <w:r>
        <w:t>Le traitement éventuel de l’eau</w:t>
      </w:r>
    </w:p>
    <w:p w:rsidR="007952E1" w:rsidRDefault="007952E1" w:rsidP="002A7BF7">
      <w:pPr>
        <w:pStyle w:val="Paragraphedeliste"/>
        <w:numPr>
          <w:ilvl w:val="0"/>
          <w:numId w:val="1"/>
        </w:numPr>
        <w:jc w:val="both"/>
      </w:pPr>
      <w:r>
        <w:t>Les analyses</w:t>
      </w:r>
    </w:p>
    <w:p w:rsidR="007952E1" w:rsidRDefault="007952E1" w:rsidP="002A7BF7">
      <w:pPr>
        <w:pStyle w:val="Paragraphedeliste"/>
        <w:numPr>
          <w:ilvl w:val="0"/>
          <w:numId w:val="1"/>
        </w:numPr>
        <w:jc w:val="both"/>
      </w:pPr>
      <w:r>
        <w:t>La distribution jusqu’au robinet</w:t>
      </w:r>
    </w:p>
    <w:p w:rsidR="007952E1" w:rsidRDefault="007952E1" w:rsidP="002A7BF7">
      <w:pPr>
        <w:pStyle w:val="Paragraphedeliste"/>
        <w:numPr>
          <w:ilvl w:val="0"/>
          <w:numId w:val="1"/>
        </w:numPr>
        <w:jc w:val="both"/>
      </w:pPr>
      <w:r>
        <w:t>La collecte et le traitement des eaux usées.</w:t>
      </w:r>
    </w:p>
    <w:p w:rsidR="007952E1" w:rsidRDefault="008B6F30" w:rsidP="002A7BF7">
      <w:pPr>
        <w:jc w:val="both"/>
      </w:pPr>
      <w:r>
        <w:t>C’est ainsi qu’</w:t>
      </w:r>
      <w:r w:rsidR="007952E1">
        <w:t>on observe une diminution de la consommation d’eau en Belgique</w:t>
      </w:r>
      <w:r w:rsidR="003350ED">
        <w:t>.</w:t>
      </w:r>
    </w:p>
    <w:p w:rsidR="003350ED" w:rsidRDefault="003350ED" w:rsidP="002A7BF7">
      <w:pPr>
        <w:jc w:val="both"/>
      </w:pPr>
      <w:r>
        <w:t>Cette baisse est essentiellement due  à l'évolution technologique, les lave-linge, lave-vaisselle ou pommeaux de douche sont en effet de plus en plus économes. De plus, les communes tendent à généraliser l'imposition d'installer une citerne d'eau de pluie dans les nouvelles constructions, ce qui amplifie ce phénomène. Mais les charges des services d'eau et d'assainissement étant essentiellement fixes, lorsque les flux d'eau vendus diminuent, le prix de revient d'un mètre cube doit mécaniquement augmenter. C'est une des raisons principales de l'augmentation actuelle du prix de l'eau en Wallonie.</w:t>
      </w:r>
      <w:r>
        <w:rPr>
          <w:rStyle w:val="Appelnotedebasdep"/>
        </w:rPr>
        <w:footnoteReference w:id="3"/>
      </w:r>
    </w:p>
    <w:p w:rsidR="008867A0" w:rsidRDefault="00D77709" w:rsidP="002A7BF7">
      <w:pPr>
        <w:jc w:val="both"/>
      </w:pPr>
      <w:r>
        <w:t xml:space="preserve">De plus, </w:t>
      </w:r>
      <w:r w:rsidRPr="00D77709">
        <w:t>depuis 10 ans, le prix reflète aussi le prix de la dépoll</w:t>
      </w:r>
      <w:r>
        <w:t>ution des eaux usées.</w:t>
      </w:r>
      <w:r w:rsidRPr="00D77709">
        <w:t xml:space="preserve"> Selon </w:t>
      </w:r>
      <w:proofErr w:type="spellStart"/>
      <w:r w:rsidRPr="00D77709">
        <w:t>Aquawal</w:t>
      </w:r>
      <w:proofErr w:type="spellEnd"/>
      <w:r w:rsidRPr="00D77709">
        <w:t>, l’assainissement des eaux représentait 20% du coût total de la facture en 2005 alors qu’en 2017, on est à près de 46%7</w:t>
      </w:r>
      <w:r w:rsidR="005167D2">
        <w:t>.</w:t>
      </w:r>
    </w:p>
    <w:p w:rsidR="005167D2" w:rsidRPr="00426D77" w:rsidRDefault="005167D2" w:rsidP="002A7BF7">
      <w:pPr>
        <w:jc w:val="both"/>
        <w:rPr>
          <w:b/>
        </w:rPr>
      </w:pPr>
      <w:r w:rsidRPr="00426D77">
        <w:rPr>
          <w:b/>
        </w:rPr>
        <w:t>En conclusion :</w:t>
      </w:r>
    </w:p>
    <w:p w:rsidR="00D05EEF" w:rsidRDefault="00D05EEF" w:rsidP="002A7BF7">
      <w:pPr>
        <w:jc w:val="both"/>
      </w:pPr>
      <w:r>
        <w:t xml:space="preserve"> N</w:t>
      </w:r>
      <w:r w:rsidR="00B257B0">
        <w:t>ous avons des ressources importantes</w:t>
      </w:r>
      <w:r>
        <w:t xml:space="preserve"> alors pourquoi vouloir économiser l’eau ?</w:t>
      </w:r>
      <w:r w:rsidRPr="00D05EEF">
        <w:t xml:space="preserve"> </w:t>
      </w:r>
    </w:p>
    <w:p w:rsidR="00D05EEF" w:rsidRPr="00D05EEF" w:rsidRDefault="00D05EEF" w:rsidP="002A7BF7">
      <w:pPr>
        <w:pStyle w:val="Paragraphedeliste"/>
        <w:numPr>
          <w:ilvl w:val="0"/>
          <w:numId w:val="1"/>
        </w:numPr>
        <w:jc w:val="both"/>
        <w:rPr>
          <w:i/>
        </w:rPr>
      </w:pPr>
      <w:r w:rsidRPr="00D05EEF">
        <w:rPr>
          <w:i/>
        </w:rPr>
        <w:t>« Chaque litre d’eau délivré à l’usager a été prélevé dans le milieu naturel et donc soustrait à une nappe, une rivière ou un lac.</w:t>
      </w:r>
    </w:p>
    <w:p w:rsidR="00D05EEF" w:rsidRPr="00D05EEF" w:rsidRDefault="00D05EEF" w:rsidP="002A7BF7">
      <w:pPr>
        <w:pStyle w:val="Paragraphedeliste"/>
        <w:numPr>
          <w:ilvl w:val="0"/>
          <w:numId w:val="1"/>
        </w:numPr>
        <w:jc w:val="both"/>
        <w:rPr>
          <w:i/>
        </w:rPr>
      </w:pPr>
      <w:r w:rsidRPr="00D05EEF">
        <w:rPr>
          <w:i/>
        </w:rPr>
        <w:t>Chaque litre d’eau délivré est transformé en un litre d’eau souillée qui n’est jamais totalement épurée avant d’être rejetée dans l’environnement.</w:t>
      </w:r>
    </w:p>
    <w:p w:rsidR="00D05EEF" w:rsidRPr="00D05EEF" w:rsidRDefault="00D05EEF" w:rsidP="002A7BF7">
      <w:pPr>
        <w:pStyle w:val="Paragraphedeliste"/>
        <w:numPr>
          <w:ilvl w:val="0"/>
          <w:numId w:val="1"/>
        </w:numPr>
        <w:jc w:val="both"/>
        <w:rPr>
          <w:i/>
        </w:rPr>
      </w:pPr>
      <w:r w:rsidRPr="00D05EEF">
        <w:rPr>
          <w:i/>
        </w:rPr>
        <w:t>Le prélèvement, le pompage, le traitement, la distribution, l’évacuation et l’épuration de l’eau consomment de l’énergie dont la production peut nuire à l’environnement.</w:t>
      </w:r>
    </w:p>
    <w:p w:rsidR="00D05EEF" w:rsidRPr="00D05EEF" w:rsidRDefault="00D05EEF" w:rsidP="002A7BF7">
      <w:pPr>
        <w:pStyle w:val="Paragraphedeliste"/>
        <w:numPr>
          <w:ilvl w:val="0"/>
          <w:numId w:val="1"/>
        </w:numPr>
        <w:jc w:val="both"/>
        <w:rPr>
          <w:i/>
        </w:rPr>
      </w:pPr>
      <w:r w:rsidRPr="00D05EEF">
        <w:rPr>
          <w:i/>
        </w:rPr>
        <w:t>Le cycle urbain de l’eau exige des infrastructures coûteuses à établir et à entretenir. En stabilisant ou en réduisant notre consommation d’eau, on diminue la construction de nouveaux ouvrages de captage,</w:t>
      </w:r>
      <w:r w:rsidR="00B3071D">
        <w:rPr>
          <w:i/>
        </w:rPr>
        <w:t xml:space="preserve"> de distribution et d’épuration ».</w:t>
      </w:r>
    </w:p>
    <w:p w:rsidR="00D05EEF" w:rsidRDefault="00D05EEF" w:rsidP="002A7BF7">
      <w:pPr>
        <w:jc w:val="both"/>
      </w:pPr>
      <w:r w:rsidRPr="00B3071D">
        <w:rPr>
          <w:i/>
        </w:rPr>
        <w:lastRenderedPageBreak/>
        <w:t>Un accroissement de la consommation conduirait à aller chercher des ressources de moindre qualité qui exigent des traitements plus sophistiqués</w:t>
      </w:r>
      <w:r>
        <w:t>. »</w:t>
      </w:r>
      <w:r>
        <w:rPr>
          <w:rStyle w:val="Appelnotedebasdep"/>
        </w:rPr>
        <w:footnoteReference w:id="4"/>
      </w:r>
    </w:p>
    <w:p w:rsidR="00B3071D" w:rsidRDefault="00B3071D" w:rsidP="002A7BF7">
      <w:pPr>
        <w:jc w:val="both"/>
      </w:pPr>
      <w:r>
        <w:t>C’est pour toutes ses raisons que nous devons éviter le gaspillage mais aussi éviter de la polluer</w:t>
      </w:r>
    </w:p>
    <w:p w:rsidR="00EF36E1" w:rsidRPr="00B3071D" w:rsidRDefault="00D05EEF" w:rsidP="002A7BF7">
      <w:pPr>
        <w:jc w:val="both"/>
      </w:pPr>
      <w:r>
        <w:t> </w:t>
      </w:r>
      <w:r w:rsidR="00B257B0">
        <w:t>C’est pourquoi la Belgique sensibilise sur les p</w:t>
      </w:r>
      <w:r w:rsidR="00B3071D">
        <w:t xml:space="preserve">roblématiques de l’eau et nous convie chaque année à </w:t>
      </w:r>
      <w:r w:rsidR="00B3071D" w:rsidRPr="00B3071D">
        <w:t xml:space="preserve">participer </w:t>
      </w:r>
      <w:r w:rsidR="00EF36E1" w:rsidRPr="00B3071D">
        <w:t xml:space="preserve"> aux journées</w:t>
      </w:r>
      <w:r w:rsidR="00A50D6B" w:rsidRPr="00B3071D">
        <w:t xml:space="preserve"> Wallonnes </w:t>
      </w:r>
      <w:r w:rsidR="00EF36E1" w:rsidRPr="00B3071D">
        <w:t xml:space="preserve"> de l’</w:t>
      </w:r>
      <w:r w:rsidR="00A50D6B" w:rsidRPr="00B3071D">
        <w:t>eau afin de mieux comprendre les enjeux, les sources de pollutions, les impacts et les solutions.</w:t>
      </w:r>
    </w:p>
    <w:p w:rsidR="00890167" w:rsidRPr="00890167" w:rsidRDefault="00890167" w:rsidP="002A7BF7">
      <w:pPr>
        <w:jc w:val="both"/>
        <w:rPr>
          <w:b/>
        </w:rPr>
      </w:pPr>
      <w:r>
        <w:rPr>
          <w:b/>
        </w:rPr>
        <w:t>Photos des journées wallonnes de l’eau 2017 à Sambreville avec les mouvements de jeunesse de la commune.</w:t>
      </w:r>
    </w:p>
    <w:p w:rsidR="00A50D6B" w:rsidRDefault="00A50D6B" w:rsidP="002A7BF7">
      <w:pPr>
        <w:jc w:val="both"/>
        <w:rPr>
          <w:b/>
        </w:rPr>
      </w:pPr>
    </w:p>
    <w:p w:rsidR="00A50D6B" w:rsidRPr="00A50D6B" w:rsidRDefault="00A50D6B" w:rsidP="002A7BF7">
      <w:pPr>
        <w:jc w:val="both"/>
        <w:rPr>
          <w:b/>
        </w:rPr>
      </w:pPr>
    </w:p>
    <w:p w:rsidR="00A50D6B" w:rsidRPr="00890167" w:rsidRDefault="00A50D6B" w:rsidP="00890167">
      <w:pPr>
        <w:rPr>
          <w:b/>
        </w:rPr>
      </w:pPr>
    </w:p>
    <w:tbl>
      <w:tblPr>
        <w:tblStyle w:val="Grilledutableau"/>
        <w:tblW w:w="0" w:type="auto"/>
        <w:tblInd w:w="720" w:type="dxa"/>
        <w:tblLook w:val="04A0" w:firstRow="1" w:lastRow="0" w:firstColumn="1" w:lastColumn="0" w:noHBand="0" w:noVBand="1"/>
      </w:tblPr>
      <w:tblGrid>
        <w:gridCol w:w="2914"/>
        <w:gridCol w:w="2827"/>
        <w:gridCol w:w="2827"/>
      </w:tblGrid>
      <w:tr w:rsidR="00890167" w:rsidTr="00A50D6B">
        <w:tc>
          <w:tcPr>
            <w:tcW w:w="3070" w:type="dxa"/>
          </w:tcPr>
          <w:p w:rsidR="00A50D6B" w:rsidRDefault="00A50D6B" w:rsidP="00A50D6B">
            <w:pPr>
              <w:pStyle w:val="Paragraphedeliste"/>
              <w:ind w:left="0"/>
            </w:pPr>
            <w:r>
              <w:rPr>
                <w:noProof/>
                <w:lang w:eastAsia="fr-BE"/>
              </w:rPr>
              <w:drawing>
                <wp:inline distT="0" distB="0" distL="0" distR="0" wp14:anchorId="165BCCB8" wp14:editId="5AC968C3">
                  <wp:extent cx="1701210" cy="1132127"/>
                  <wp:effectExtent l="0" t="0" r="0" b="0"/>
                  <wp:docPr id="8" name="Image 8" descr="https://lh3.googleusercontent.com/YFSI_Cucuj1x9T2Nbu7AGXIIdSV_rW81ipBAIrTd8M4Z6fWZsfUvL6sIIvbaMzYSmd4528N3STIl-rrUnWH2ktHI2oXz6GsiLZNXFtbgF-BMlo3hgSwXcKvJcgcr0JswqDDgK-akDg=w958-h638-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3.googleusercontent.com/YFSI_Cucuj1x9T2Nbu7AGXIIdSV_rW81ipBAIrTd8M4Z6fWZsfUvL6sIIvbaMzYSmd4528N3STIl-rrUnWH2ktHI2oXz6GsiLZNXFtbgF-BMlo3hgSwXcKvJcgcr0JswqDDgK-akDg=w958-h638-no"/>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704195" cy="1134113"/>
                          </a:xfrm>
                          <a:prstGeom prst="rect">
                            <a:avLst/>
                          </a:prstGeom>
                          <a:noFill/>
                          <a:ln>
                            <a:noFill/>
                          </a:ln>
                        </pic:spPr>
                      </pic:pic>
                    </a:graphicData>
                  </a:graphic>
                </wp:inline>
              </w:drawing>
            </w:r>
          </w:p>
        </w:tc>
        <w:tc>
          <w:tcPr>
            <w:tcW w:w="3071" w:type="dxa"/>
          </w:tcPr>
          <w:p w:rsidR="00A50D6B" w:rsidRDefault="00A50D6B" w:rsidP="00A50D6B">
            <w:pPr>
              <w:pStyle w:val="Paragraphedeliste"/>
              <w:ind w:left="0"/>
            </w:pPr>
            <w:r>
              <w:rPr>
                <w:noProof/>
                <w:lang w:eastAsia="fr-BE"/>
              </w:rPr>
              <w:drawing>
                <wp:inline distT="0" distB="0" distL="0" distR="0" wp14:anchorId="7BC4EA56" wp14:editId="4C5EDBDA">
                  <wp:extent cx="1520456" cy="1139359"/>
                  <wp:effectExtent l="0" t="0" r="3810" b="3810"/>
                  <wp:docPr id="9" name="Image 9" descr="https://lh3.googleusercontent.com/3c99q81MRCUS-T-pD7MyLqMEE1u3AVQNgnOg3mSA-0Iavo7Ti0cq6WQOjhf3fCCKt67TPUBU1wBZuCtCGv3jYbm8Dnpn4-EFcR9x3uca4Z-X6NyKm4lE7OoTWQlLe9o_tuXWUOoT2g=w851-h638-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3.googleusercontent.com/3c99q81MRCUS-T-pD7MyLqMEE1u3AVQNgnOg3mSA-0Iavo7Ti0cq6WQOjhf3fCCKt67TPUBU1wBZuCtCGv3jYbm8Dnpn4-EFcR9x3uca4Z-X6NyKm4lE7OoTWQlLe9o_tuXWUOoT2g=w851-h638-no"/>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520400" cy="1139317"/>
                          </a:xfrm>
                          <a:prstGeom prst="rect">
                            <a:avLst/>
                          </a:prstGeom>
                          <a:noFill/>
                          <a:ln>
                            <a:noFill/>
                          </a:ln>
                        </pic:spPr>
                      </pic:pic>
                    </a:graphicData>
                  </a:graphic>
                </wp:inline>
              </w:drawing>
            </w:r>
          </w:p>
        </w:tc>
        <w:tc>
          <w:tcPr>
            <w:tcW w:w="3071" w:type="dxa"/>
          </w:tcPr>
          <w:p w:rsidR="00A50D6B" w:rsidRDefault="00A50D6B" w:rsidP="00A50D6B">
            <w:pPr>
              <w:pStyle w:val="Paragraphedeliste"/>
              <w:ind w:left="0"/>
            </w:pPr>
            <w:r>
              <w:rPr>
                <w:noProof/>
                <w:lang w:eastAsia="fr-BE"/>
              </w:rPr>
              <w:drawing>
                <wp:inline distT="0" distB="0" distL="0" distR="0" wp14:anchorId="6E2528B6" wp14:editId="2297CB40">
                  <wp:extent cx="1532410" cy="1148317"/>
                  <wp:effectExtent l="0" t="0" r="0" b="0"/>
                  <wp:docPr id="10" name="Image 10" descr="https://lh3.googleusercontent.com/E-5tVwT3xJD2drNehZwNFBuIw69NM-r3LGv95yJ4d0fiAMkhdjJXANNDaqM_3ExOb318TyWaXKEi2XUagHnWNo6UBsVQ4kbh21jZunpkMjMzy_pxApiDnHPM463YCRRyjQrGSJw7xQ=w851-h638-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lh3.googleusercontent.com/E-5tVwT3xJD2drNehZwNFBuIw69NM-r3LGv95yJ4d0fiAMkhdjJXANNDaqM_3ExOb318TyWaXKEi2XUagHnWNo6UBsVQ4kbh21jZunpkMjMzy_pxApiDnHPM463YCRRyjQrGSJw7xQ=w851-h638-no"/>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537137" cy="1151859"/>
                          </a:xfrm>
                          <a:prstGeom prst="rect">
                            <a:avLst/>
                          </a:prstGeom>
                          <a:noFill/>
                          <a:ln>
                            <a:noFill/>
                          </a:ln>
                        </pic:spPr>
                      </pic:pic>
                    </a:graphicData>
                  </a:graphic>
                </wp:inline>
              </w:drawing>
            </w:r>
          </w:p>
        </w:tc>
      </w:tr>
      <w:tr w:rsidR="00890167" w:rsidTr="00A50D6B">
        <w:tc>
          <w:tcPr>
            <w:tcW w:w="3070" w:type="dxa"/>
          </w:tcPr>
          <w:p w:rsidR="00A50D6B" w:rsidRDefault="00A50D6B" w:rsidP="00A50D6B">
            <w:pPr>
              <w:pStyle w:val="Paragraphedeliste"/>
              <w:ind w:left="0"/>
            </w:pPr>
            <w:r>
              <w:rPr>
                <w:noProof/>
                <w:lang w:eastAsia="fr-BE"/>
              </w:rPr>
              <w:drawing>
                <wp:inline distT="0" distB="0" distL="0" distR="0" wp14:anchorId="345D16C4" wp14:editId="723F1FBD">
                  <wp:extent cx="1632319" cy="1223184"/>
                  <wp:effectExtent l="0" t="0" r="6350" b="0"/>
                  <wp:docPr id="11" name="Image 11" descr="https://lh3.googleusercontent.com/ie1ZghqqCqXlW6ucFrhvxubKkSCQ3Y03j4V6jfTH3g1E-WugU8wjrdPsQRUg95DeC-sjkmhnGYkUs-Ikp0dbI7W8f1VCP8qEbk1rB3UW5RC0GWI2YhS_4W7_wdb3URavGNL9Cuf67A=w851-h638-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lh3.googleusercontent.com/ie1ZghqqCqXlW6ucFrhvxubKkSCQ3Y03j4V6jfTH3g1E-WugU8wjrdPsQRUg95DeC-sjkmhnGYkUs-Ikp0dbI7W8f1VCP8qEbk1rB3UW5RC0GWI2YhS_4W7_wdb3URavGNL9Cuf67A=w851-h638-no"/>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635761" cy="1225763"/>
                          </a:xfrm>
                          <a:prstGeom prst="rect">
                            <a:avLst/>
                          </a:prstGeom>
                          <a:noFill/>
                          <a:ln>
                            <a:noFill/>
                          </a:ln>
                        </pic:spPr>
                      </pic:pic>
                    </a:graphicData>
                  </a:graphic>
                </wp:inline>
              </w:drawing>
            </w:r>
          </w:p>
        </w:tc>
        <w:tc>
          <w:tcPr>
            <w:tcW w:w="3071" w:type="dxa"/>
          </w:tcPr>
          <w:p w:rsidR="00A50D6B" w:rsidRDefault="002E55E4" w:rsidP="00A50D6B">
            <w:pPr>
              <w:pStyle w:val="Paragraphedeliste"/>
              <w:ind w:left="0"/>
            </w:pPr>
            <w:r>
              <w:rPr>
                <w:noProof/>
                <w:lang w:eastAsia="fr-BE"/>
              </w:rPr>
              <w:drawing>
                <wp:inline distT="0" distB="0" distL="0" distR="0" wp14:anchorId="7AB17AE3" wp14:editId="05C43F98">
                  <wp:extent cx="1631732" cy="1222744"/>
                  <wp:effectExtent l="0" t="0" r="6985" b="0"/>
                  <wp:docPr id="12" name="Image 12" descr="https://lh3.googleusercontent.com/H7vzb7bB6qA5mghq0HuWJajUysFlkVg7oHTT6sO1QSS7SEWKFNtEunRC4VgMKMWterdpoBS-6uPT1leS26Wy3H0yg2TTZIietF-QtTdZxPpEmRx6Yq6mKREmYsa2iLVgmZASTOeeMQ=w851-h638-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h3.googleusercontent.com/H7vzb7bB6qA5mghq0HuWJajUysFlkVg7oHTT6sO1QSS7SEWKFNtEunRC4VgMKMWterdpoBS-6uPT1leS26Wy3H0yg2TTZIietF-QtTdZxPpEmRx6Yq6mKREmYsa2iLVgmZASTOeeMQ=w851-h638-no"/>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637845" cy="1227325"/>
                          </a:xfrm>
                          <a:prstGeom prst="rect">
                            <a:avLst/>
                          </a:prstGeom>
                          <a:noFill/>
                          <a:ln>
                            <a:noFill/>
                          </a:ln>
                        </pic:spPr>
                      </pic:pic>
                    </a:graphicData>
                  </a:graphic>
                </wp:inline>
              </w:drawing>
            </w:r>
          </w:p>
        </w:tc>
        <w:tc>
          <w:tcPr>
            <w:tcW w:w="3071" w:type="dxa"/>
          </w:tcPr>
          <w:p w:rsidR="00A50D6B" w:rsidRDefault="00890167" w:rsidP="00A50D6B">
            <w:pPr>
              <w:pStyle w:val="Paragraphedeliste"/>
              <w:ind w:left="0"/>
            </w:pPr>
            <w:r>
              <w:rPr>
                <w:noProof/>
                <w:lang w:eastAsia="fr-BE"/>
              </w:rPr>
              <w:drawing>
                <wp:inline distT="0" distB="0" distL="0" distR="0" wp14:anchorId="54C857B3" wp14:editId="24D951AF">
                  <wp:extent cx="1631733" cy="1222744"/>
                  <wp:effectExtent l="0" t="0" r="6985" b="0"/>
                  <wp:docPr id="13" name="Image 13" descr="https://lh3.googleusercontent.com/BVCsZh2k9iknOudQbHwMaBoz09UjwKF7kz349sAbad_5XO1Qc5DVuFT2F-aYhjDJ8KIrrVLp_QZy3XIdClnbVQPwcSZT4K27Phi3A-XV20AaZ28IDJuMfDU2bhNzEBQSv2qYqtZn6A=w851-h638-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lh3.googleusercontent.com/BVCsZh2k9iknOudQbHwMaBoz09UjwKF7kz349sAbad_5XO1Qc5DVuFT2F-aYhjDJ8KIrrVLp_QZy3XIdClnbVQPwcSZT4K27Phi3A-XV20AaZ28IDJuMfDU2bhNzEBQSv2qYqtZn6A=w851-h638-no"/>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648968" cy="1235659"/>
                          </a:xfrm>
                          <a:prstGeom prst="rect">
                            <a:avLst/>
                          </a:prstGeom>
                          <a:noFill/>
                          <a:ln>
                            <a:noFill/>
                          </a:ln>
                        </pic:spPr>
                      </pic:pic>
                    </a:graphicData>
                  </a:graphic>
                </wp:inline>
              </w:drawing>
            </w:r>
          </w:p>
        </w:tc>
      </w:tr>
    </w:tbl>
    <w:p w:rsidR="00A50D6B" w:rsidRDefault="00890167" w:rsidP="00A50D6B">
      <w:pPr>
        <w:pStyle w:val="Paragraphedeliste"/>
      </w:pPr>
      <w:r>
        <w:t>Photos : François Plume</w:t>
      </w:r>
    </w:p>
    <w:p w:rsidR="007D355F" w:rsidRPr="00624C38" w:rsidRDefault="007D355F" w:rsidP="007D355F">
      <w:pPr>
        <w:ind w:left="360"/>
      </w:pPr>
    </w:p>
    <w:p w:rsidR="0073534C" w:rsidRDefault="00B2075A" w:rsidP="002A7BF7">
      <w:pPr>
        <w:pStyle w:val="Paragraphedeliste"/>
        <w:numPr>
          <w:ilvl w:val="2"/>
          <w:numId w:val="6"/>
        </w:numPr>
        <w:jc w:val="both"/>
        <w:rPr>
          <w:b/>
          <w:u w:val="single"/>
        </w:rPr>
      </w:pPr>
      <w:r>
        <w:rPr>
          <w:b/>
          <w:u w:val="single"/>
        </w:rPr>
        <w:t xml:space="preserve">Le Guatemala revendique : </w:t>
      </w:r>
    </w:p>
    <w:p w:rsidR="00B2075A" w:rsidRDefault="00B2075A" w:rsidP="002A7BF7">
      <w:pPr>
        <w:ind w:left="360"/>
        <w:jc w:val="both"/>
        <w:rPr>
          <w:b/>
          <w:u w:val="single"/>
        </w:rPr>
      </w:pPr>
      <w:r>
        <w:rPr>
          <w:b/>
          <w:u w:val="single"/>
        </w:rPr>
        <w:t>Quelques témoignages :</w:t>
      </w:r>
    </w:p>
    <w:p w:rsidR="00B2075A" w:rsidRDefault="00B2075A" w:rsidP="002A7BF7">
      <w:pPr>
        <w:pStyle w:val="Paragraphedeliste"/>
        <w:numPr>
          <w:ilvl w:val="0"/>
          <w:numId w:val="1"/>
        </w:numPr>
        <w:jc w:val="both"/>
        <w:rPr>
          <w:b/>
        </w:rPr>
      </w:pPr>
      <w:r>
        <w:rPr>
          <w:b/>
        </w:rPr>
        <w:t>Javier</w:t>
      </w:r>
      <w:r w:rsidRPr="00B2075A">
        <w:rPr>
          <w:b/>
        </w:rPr>
        <w:t xml:space="preserve"> Ramirez</w:t>
      </w:r>
    </w:p>
    <w:p w:rsidR="00B2075A" w:rsidRPr="00B2075A" w:rsidRDefault="00B2075A" w:rsidP="002A7BF7">
      <w:pPr>
        <w:pStyle w:val="Paragraphedeliste"/>
        <w:jc w:val="both"/>
        <w:rPr>
          <w:b/>
        </w:rPr>
      </w:pPr>
    </w:p>
    <w:p w:rsidR="00B2075A" w:rsidRPr="00AA0371" w:rsidRDefault="00B2075A" w:rsidP="002A7BF7">
      <w:pPr>
        <w:pStyle w:val="Paragraphedeliste"/>
        <w:jc w:val="both"/>
        <w:rPr>
          <w:i/>
        </w:rPr>
      </w:pPr>
      <w:r w:rsidRPr="00AA0371">
        <w:rPr>
          <w:i/>
        </w:rPr>
        <w:t>« Sur le chemin, raconte-t-il, ils ont traversé deux rivières, mais, malgré la chaleur, il n’a pas voulu se baigner. « Il y avait trop de pollution, de déchets et d’animaux morts ». Ils ont seulement pris des échantillons d’eau pour les amener à la capitale.</w:t>
      </w:r>
    </w:p>
    <w:p w:rsidR="00B2075A" w:rsidRPr="00AA0371" w:rsidRDefault="00B2075A" w:rsidP="002A7BF7">
      <w:pPr>
        <w:pStyle w:val="Paragraphedeliste"/>
        <w:jc w:val="both"/>
        <w:rPr>
          <w:i/>
        </w:rPr>
      </w:pPr>
    </w:p>
    <w:p w:rsidR="00B2075A" w:rsidRDefault="00B2075A" w:rsidP="002A7BF7">
      <w:pPr>
        <w:pStyle w:val="Paragraphedeliste"/>
        <w:jc w:val="both"/>
      </w:pPr>
      <w:r w:rsidRPr="00AA0371">
        <w:rPr>
          <w:i/>
        </w:rPr>
        <w:t xml:space="preserve">Javier </w:t>
      </w:r>
      <w:proofErr w:type="spellStart"/>
      <w:r w:rsidRPr="00AA0371">
        <w:rPr>
          <w:i/>
        </w:rPr>
        <w:t>Ramírez</w:t>
      </w:r>
      <w:proofErr w:type="spellEnd"/>
      <w:r w:rsidRPr="00AA0371">
        <w:rPr>
          <w:i/>
        </w:rPr>
        <w:t xml:space="preserve"> est agriculteur. Depuis deux ans, ses efforts pour obtenir quelque chose de la terre ont été vains. Le changement climatique se fait déjà sentir dans un corridor sec de plus en plus grand et large. « L’année dernière il n’a pas plu, et cette année non plus ». La raison, </w:t>
      </w:r>
      <w:r w:rsidRPr="00AA0371">
        <w:rPr>
          <w:i/>
        </w:rPr>
        <w:lastRenderedPageBreak/>
        <w:t xml:space="preserve">dit-il, est la déforestation. Comme il n’y a plus d’arbres, il ne pleut plus. La seule façon de survivre dans ces conditions ? Aller « journaliser ». </w:t>
      </w:r>
      <w:proofErr w:type="spellStart"/>
      <w:r w:rsidRPr="00AA0371">
        <w:rPr>
          <w:i/>
        </w:rPr>
        <w:t>Ramírez</w:t>
      </w:r>
      <w:proofErr w:type="spellEnd"/>
      <w:r w:rsidRPr="00AA0371">
        <w:rPr>
          <w:i/>
        </w:rPr>
        <w:t xml:space="preserve"> laisse sa maison pour travailler dans les plantations de café du côté hondurien. Mais là-bas aussi la sécheresse affecte la récolte, et il y a donc moins de travail pour les paysans appauvris de Chiquimula</w:t>
      </w:r>
      <w:r>
        <w:t>. »</w:t>
      </w:r>
      <w:r>
        <w:rPr>
          <w:rStyle w:val="Appelnotedebasdep"/>
        </w:rPr>
        <w:footnoteReference w:id="5"/>
      </w:r>
    </w:p>
    <w:p w:rsidR="00B2075A" w:rsidRDefault="00B2075A" w:rsidP="002A7BF7">
      <w:pPr>
        <w:pStyle w:val="Paragraphedeliste"/>
        <w:jc w:val="both"/>
      </w:pPr>
    </w:p>
    <w:p w:rsidR="00B2075A" w:rsidRDefault="00B2075A" w:rsidP="002A7BF7">
      <w:pPr>
        <w:pStyle w:val="Paragraphedeliste"/>
        <w:numPr>
          <w:ilvl w:val="0"/>
          <w:numId w:val="1"/>
        </w:numPr>
        <w:jc w:val="both"/>
        <w:rPr>
          <w:b/>
        </w:rPr>
      </w:pPr>
      <w:r w:rsidRPr="00B2075A">
        <w:rPr>
          <w:b/>
        </w:rPr>
        <w:t xml:space="preserve">Juliana </w:t>
      </w:r>
      <w:proofErr w:type="spellStart"/>
      <w:r w:rsidRPr="00B2075A">
        <w:rPr>
          <w:b/>
        </w:rPr>
        <w:t>Chuj</w:t>
      </w:r>
      <w:proofErr w:type="spellEnd"/>
    </w:p>
    <w:p w:rsidR="00B2075A" w:rsidRDefault="00B2075A" w:rsidP="002A7BF7">
      <w:pPr>
        <w:pStyle w:val="Paragraphedeliste"/>
        <w:jc w:val="both"/>
        <w:rPr>
          <w:b/>
        </w:rPr>
      </w:pPr>
    </w:p>
    <w:p w:rsidR="00B2075A" w:rsidRPr="00AA0371" w:rsidRDefault="00B2075A" w:rsidP="002A7BF7">
      <w:pPr>
        <w:pStyle w:val="Paragraphedeliste"/>
        <w:jc w:val="both"/>
        <w:rPr>
          <w:i/>
        </w:rPr>
      </w:pPr>
      <w:r w:rsidRPr="00AA0371">
        <w:rPr>
          <w:i/>
        </w:rPr>
        <w:t>« Juliana marche afin que les entreprises cessent de gaspiller et de polluer autant d’eau. « En tant que peuples mayas, nous ne pouvons pas vivre sans eau », commente-t-elle. Dans sa communauté l’eau ne manque pas, mais c’est le cas dans des communautés proches : l’eau y</w:t>
      </w:r>
      <w:r w:rsidRPr="00B2075A">
        <w:t xml:space="preserve"> </w:t>
      </w:r>
      <w:r w:rsidRPr="00AA0371">
        <w:rPr>
          <w:i/>
        </w:rPr>
        <w:t>arrive à peine deux ou trois fois par semaine. Mais surtout, elle s’inquiète du lac</w:t>
      </w:r>
      <w:r w:rsidRPr="00AA0371">
        <w:rPr>
          <w:b/>
          <w:i/>
        </w:rPr>
        <w:t xml:space="preserve"> </w:t>
      </w:r>
      <w:r w:rsidRPr="00AA0371">
        <w:rPr>
          <w:i/>
        </w:rPr>
        <w:t>« </w:t>
      </w:r>
      <w:proofErr w:type="spellStart"/>
      <w:r w:rsidRPr="00AA0371">
        <w:rPr>
          <w:i/>
        </w:rPr>
        <w:t>Atitlán</w:t>
      </w:r>
      <w:proofErr w:type="spellEnd"/>
      <w:r w:rsidRPr="00AA0371">
        <w:rPr>
          <w:i/>
        </w:rPr>
        <w:t>, qui reçoit les eaux usées des hôtels et restaurants. « Ceci nous affecte », tranche-t-elle. »</w:t>
      </w:r>
      <w:r w:rsidR="00AB65AB" w:rsidRPr="00AA0371">
        <w:rPr>
          <w:rStyle w:val="Appelnotedebasdep"/>
          <w:i/>
        </w:rPr>
        <w:footnoteReference w:id="6"/>
      </w:r>
    </w:p>
    <w:p w:rsidR="00AC7AE0" w:rsidRPr="00B2075A" w:rsidRDefault="00AC7AE0" w:rsidP="002A7BF7">
      <w:pPr>
        <w:pStyle w:val="Paragraphedeliste"/>
        <w:jc w:val="both"/>
      </w:pPr>
    </w:p>
    <w:p w:rsidR="00B2075A" w:rsidRDefault="00AC7AE0" w:rsidP="002A7BF7">
      <w:pPr>
        <w:pStyle w:val="Paragraphedeliste"/>
        <w:numPr>
          <w:ilvl w:val="0"/>
          <w:numId w:val="1"/>
        </w:numPr>
        <w:jc w:val="both"/>
        <w:rPr>
          <w:b/>
        </w:rPr>
      </w:pPr>
      <w:proofErr w:type="spellStart"/>
      <w:r w:rsidRPr="00AC7AE0">
        <w:rPr>
          <w:b/>
        </w:rPr>
        <w:t>Jesus</w:t>
      </w:r>
      <w:proofErr w:type="spellEnd"/>
      <w:r w:rsidRPr="00AC7AE0">
        <w:rPr>
          <w:b/>
        </w:rPr>
        <w:t xml:space="preserve"> </w:t>
      </w:r>
      <w:proofErr w:type="spellStart"/>
      <w:r w:rsidRPr="00AC7AE0">
        <w:rPr>
          <w:b/>
        </w:rPr>
        <w:t>Yanes</w:t>
      </w:r>
      <w:proofErr w:type="spellEnd"/>
    </w:p>
    <w:p w:rsidR="00AC7AE0" w:rsidRDefault="00AC7AE0" w:rsidP="002A7BF7">
      <w:pPr>
        <w:pStyle w:val="Paragraphedeliste"/>
        <w:jc w:val="both"/>
        <w:rPr>
          <w:b/>
        </w:rPr>
      </w:pPr>
    </w:p>
    <w:p w:rsidR="00AC7AE0" w:rsidRPr="00AA0371" w:rsidRDefault="00AC7AE0" w:rsidP="002A7BF7">
      <w:pPr>
        <w:pStyle w:val="Paragraphedeliste"/>
        <w:jc w:val="both"/>
        <w:rPr>
          <w:i/>
        </w:rPr>
      </w:pPr>
      <w:r w:rsidRPr="00AA0371">
        <w:rPr>
          <w:i/>
        </w:rPr>
        <w:t>« </w:t>
      </w:r>
      <w:proofErr w:type="spellStart"/>
      <w:r w:rsidRPr="00AA0371">
        <w:rPr>
          <w:i/>
        </w:rPr>
        <w:t>Jesús</w:t>
      </w:r>
      <w:proofErr w:type="spellEnd"/>
      <w:r w:rsidRPr="00AA0371">
        <w:rPr>
          <w:i/>
        </w:rPr>
        <w:t xml:space="preserve"> </w:t>
      </w:r>
      <w:proofErr w:type="spellStart"/>
      <w:r w:rsidRPr="00AA0371">
        <w:rPr>
          <w:i/>
        </w:rPr>
        <w:t>Yanes</w:t>
      </w:r>
      <w:proofErr w:type="spellEnd"/>
      <w:r w:rsidRPr="00AA0371">
        <w:rPr>
          <w:i/>
        </w:rPr>
        <w:t xml:space="preserve">, habitant corpulent de la </w:t>
      </w:r>
      <w:proofErr w:type="spellStart"/>
      <w:r w:rsidRPr="00AA0371">
        <w:rPr>
          <w:i/>
        </w:rPr>
        <w:t>Trocha</w:t>
      </w:r>
      <w:proofErr w:type="spellEnd"/>
      <w:r w:rsidRPr="00AA0371">
        <w:rPr>
          <w:i/>
        </w:rPr>
        <w:t xml:space="preserve"> 14 (</w:t>
      </w:r>
      <w:proofErr w:type="spellStart"/>
      <w:r w:rsidRPr="00AA0371">
        <w:rPr>
          <w:i/>
        </w:rPr>
        <w:t>Nueva</w:t>
      </w:r>
      <w:proofErr w:type="spellEnd"/>
      <w:r w:rsidRPr="00AA0371">
        <w:rPr>
          <w:i/>
        </w:rPr>
        <w:t xml:space="preserve"> Concepción, Escuintla), se met en colère quand il pense aux agro-industries qui continuent à dévier le cours du fleuve Madre </w:t>
      </w:r>
      <w:proofErr w:type="spellStart"/>
      <w:r w:rsidRPr="00AA0371">
        <w:rPr>
          <w:i/>
        </w:rPr>
        <w:t>Vieja</w:t>
      </w:r>
      <w:proofErr w:type="spellEnd"/>
      <w:r w:rsidRPr="00AA0371">
        <w:rPr>
          <w:i/>
        </w:rPr>
        <w:t>. « Ces salauds n’ont rien fait de ce qu’ils avaient promis » se plaint-il.</w:t>
      </w:r>
    </w:p>
    <w:p w:rsidR="00AC7AE0" w:rsidRPr="00AA0371" w:rsidRDefault="00AC7AE0" w:rsidP="002A7BF7">
      <w:pPr>
        <w:pStyle w:val="Paragraphedeliste"/>
        <w:jc w:val="both"/>
        <w:rPr>
          <w:i/>
        </w:rPr>
      </w:pPr>
      <w:r w:rsidRPr="00AA0371">
        <w:rPr>
          <w:i/>
        </w:rPr>
        <w:t xml:space="preserve">Le fleuve Madre </w:t>
      </w:r>
      <w:proofErr w:type="spellStart"/>
      <w:r w:rsidRPr="00AA0371">
        <w:rPr>
          <w:i/>
        </w:rPr>
        <w:t>Vieja</w:t>
      </w:r>
      <w:proofErr w:type="spellEnd"/>
      <w:r w:rsidRPr="00AA0371">
        <w:rPr>
          <w:i/>
        </w:rPr>
        <w:t xml:space="preserve"> ne coule déjà plus jusqu’à la mer et n’alimente plus les puits des petits agriculteurs de la partie basse du fleuve. Il n’est pas surprenant que 175 personnes soient venues de </w:t>
      </w:r>
      <w:proofErr w:type="spellStart"/>
      <w:r w:rsidRPr="00AA0371">
        <w:rPr>
          <w:i/>
        </w:rPr>
        <w:t>Nueva</w:t>
      </w:r>
      <w:proofErr w:type="spellEnd"/>
      <w:r w:rsidRPr="00AA0371">
        <w:rPr>
          <w:i/>
        </w:rPr>
        <w:t xml:space="preserve"> Concepción, dont le maire. Il n’est pas surprenant que l’une des principales revendications de la marche soit de mettre fin au vol de fleuves. »</w:t>
      </w:r>
      <w:r w:rsidRPr="00AA0371">
        <w:rPr>
          <w:rStyle w:val="Appelnotedebasdep"/>
          <w:i/>
        </w:rPr>
        <w:footnoteReference w:id="7"/>
      </w:r>
    </w:p>
    <w:p w:rsidR="003B1581" w:rsidRDefault="003B1581" w:rsidP="002A7BF7">
      <w:pPr>
        <w:jc w:val="both"/>
        <w:rPr>
          <w:b/>
          <w:u w:val="single"/>
        </w:rPr>
      </w:pPr>
      <w:r w:rsidRPr="003B1581">
        <w:rPr>
          <w:b/>
          <w:u w:val="single"/>
        </w:rPr>
        <w:t>Quelques chiffres :</w:t>
      </w:r>
    </w:p>
    <w:p w:rsidR="003B1581" w:rsidRDefault="003B1581" w:rsidP="003B1581">
      <w:pPr>
        <w:rPr>
          <w:b/>
          <w:u w:val="single"/>
        </w:rPr>
      </w:pPr>
      <w:r>
        <w:rPr>
          <w:noProof/>
          <w:lang w:eastAsia="fr-BE"/>
        </w:rPr>
        <w:drawing>
          <wp:inline distT="0" distB="0" distL="0" distR="0" wp14:anchorId="7AF5CC17" wp14:editId="42A37528">
            <wp:extent cx="4316879" cy="2657127"/>
            <wp:effectExtent l="0" t="0" r="7620" b="0"/>
            <wp:docPr id="14" name="Image 14" descr="http://geoconfluences.ens-lyon.fr/geoconfluences/doc/transv/sante/images/CholeraBanqueMond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geoconfluences.ens-lyon.fr/geoconfluences/doc/transv/sante/images/CholeraBanqueMond2.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323217" cy="2661028"/>
                    </a:xfrm>
                    <a:prstGeom prst="rect">
                      <a:avLst/>
                    </a:prstGeom>
                    <a:noFill/>
                    <a:ln>
                      <a:noFill/>
                    </a:ln>
                  </pic:spPr>
                </pic:pic>
              </a:graphicData>
            </a:graphic>
          </wp:inline>
        </w:drawing>
      </w:r>
    </w:p>
    <w:p w:rsidR="003B1581" w:rsidRDefault="000D0D22" w:rsidP="003B1581">
      <w:pPr>
        <w:rPr>
          <w:b/>
          <w:u w:val="single"/>
        </w:rPr>
      </w:pPr>
      <w:hyperlink r:id="rId27" w:history="1">
        <w:r w:rsidR="003B1581" w:rsidRPr="004F577D">
          <w:rPr>
            <w:rStyle w:val="Lienhypertexte"/>
            <w:b/>
          </w:rPr>
          <w:t>http://geoconfluences.ens-lyon.fr/doc/transv/sante/SanteDoc3.htm</w:t>
        </w:r>
      </w:hyperlink>
    </w:p>
    <w:p w:rsidR="003B1581" w:rsidRDefault="003B1581" w:rsidP="003B1581">
      <w:pPr>
        <w:rPr>
          <w:b/>
          <w:u w:val="single"/>
        </w:rPr>
      </w:pPr>
    </w:p>
    <w:p w:rsidR="003B1581" w:rsidRPr="003B1581" w:rsidRDefault="003B1581" w:rsidP="003B1581">
      <w:pPr>
        <w:rPr>
          <w:b/>
          <w:u w:val="single"/>
        </w:rPr>
      </w:pPr>
    </w:p>
    <w:p w:rsidR="00FE3A43" w:rsidRDefault="00FE3A43" w:rsidP="002A7BF7">
      <w:pPr>
        <w:jc w:val="both"/>
      </w:pPr>
      <w:r>
        <w:t>L'accès aux installations sanitaires améliorées (ci-dessus) correspond à la part de la population ayant un accès suffisant à des installations pouvant prévenir efficacement le contact des humains, des animaux et des insectes avec les excréments. Ces installations varient des fosses simples mais protégées, aux toilettes à chasse d'eau raccordées à un égout. Pour être efficaces elles doivent être bien construites et dûment entretenues.</w:t>
      </w:r>
    </w:p>
    <w:p w:rsidR="003B1581" w:rsidRDefault="003B1581" w:rsidP="002A7BF7">
      <w:pPr>
        <w:jc w:val="both"/>
      </w:pPr>
      <w:r>
        <w:t>Au Guatemala,  en milieu rural le pourcentage des installa</w:t>
      </w:r>
      <w:r w:rsidR="00400DEA">
        <w:t>tions d’assainissement amélioré</w:t>
      </w:r>
      <w:r>
        <w:t xml:space="preserve"> est de 49%, en milieu urbain de 78%. En Belgique les pourcentage</w:t>
      </w:r>
      <w:r w:rsidR="00400DEA">
        <w:t>s</w:t>
      </w:r>
      <w:r>
        <w:t xml:space="preserve"> sont de 100%.</w:t>
      </w:r>
    </w:p>
    <w:p w:rsidR="00FE3A43" w:rsidRDefault="00FE3A43" w:rsidP="002A7BF7">
      <w:pPr>
        <w:jc w:val="both"/>
      </w:pPr>
      <w:r>
        <w:t xml:space="preserve">L'accès à une source d'eau améliorée (ci-contre) est la part de la population qui a un accès raisonnable (au moins 20 litres/pers./jour dans un rayon d'1km de l'habitation) à de l'eau provenant d'une source sûre telle qu'une prise d'eau ménagère, un réservoir public au sol, un puits, une source ou un puits protégé ou des eaux pluviales collectées. Les sources non améliorées comprennent les vendeurs, les </w:t>
      </w:r>
      <w:proofErr w:type="spellStart"/>
      <w:r>
        <w:t>camions-citernes</w:t>
      </w:r>
      <w:proofErr w:type="spellEnd"/>
      <w:r>
        <w:t xml:space="preserve"> et les sources et puits non protégés.</w:t>
      </w:r>
    </w:p>
    <w:p w:rsidR="00D138ED" w:rsidRDefault="00AA0371" w:rsidP="002A7BF7">
      <w:pPr>
        <w:jc w:val="both"/>
      </w:pPr>
      <w:r w:rsidRPr="00A32755">
        <w:t>Au Guatemala</w:t>
      </w:r>
      <w:r>
        <w:t>, le pourcentage d’accès à une sourc</w:t>
      </w:r>
      <w:r w:rsidR="008B6F30">
        <w:t>e d’eau potable améliorée est</w:t>
      </w:r>
      <w:r>
        <w:t xml:space="preserve"> en milieu rural de 87% et en milieu urbain de 98%. En Belgique, les pourcentages sont de 100% dans les deux cas.</w:t>
      </w:r>
    </w:p>
    <w:p w:rsidR="00D138ED" w:rsidRDefault="00D138ED" w:rsidP="002A7BF7">
      <w:pPr>
        <w:jc w:val="both"/>
        <w:rPr>
          <w:b/>
        </w:rPr>
      </w:pPr>
      <w:r w:rsidRPr="00D138ED">
        <w:rPr>
          <w:b/>
        </w:rPr>
        <w:t>Quelques faits :</w:t>
      </w:r>
    </w:p>
    <w:p w:rsidR="00D138ED" w:rsidRDefault="00D138ED" w:rsidP="002A7BF7">
      <w:pPr>
        <w:jc w:val="both"/>
        <w:rPr>
          <w:b/>
        </w:rPr>
      </w:pPr>
      <w:r>
        <w:rPr>
          <w:b/>
        </w:rPr>
        <w:t>Exemple 1 :</w:t>
      </w:r>
    </w:p>
    <w:p w:rsidR="00D138ED" w:rsidRDefault="00D138ED" w:rsidP="002A7BF7">
      <w:pPr>
        <w:jc w:val="both"/>
      </w:pPr>
      <w:r>
        <w:t>L</w:t>
      </w:r>
      <w:r w:rsidRPr="00D138ED">
        <w:t>es activités agric</w:t>
      </w:r>
      <w:r>
        <w:t>oles, pilier de l’économie</w:t>
      </w:r>
      <w:r w:rsidR="008B6F30">
        <w:t xml:space="preserve"> du pays, ont fortement évolué</w:t>
      </w:r>
      <w:r>
        <w:t>. L</w:t>
      </w:r>
      <w:r w:rsidRPr="00D138ED">
        <w:t>’agriculture familiale guatémaltèque s’est vu</w:t>
      </w:r>
      <w:r w:rsidR="008B6F30">
        <w:t>e</w:t>
      </w:r>
      <w:r w:rsidRPr="00D138ED">
        <w:t xml:space="preserve"> transformée en grandes cultures de bananes,</w:t>
      </w:r>
      <w:r>
        <w:t xml:space="preserve"> de</w:t>
      </w:r>
      <w:r w:rsidRPr="00D138ED">
        <w:t xml:space="preserve"> café,</w:t>
      </w:r>
      <w:r>
        <w:t xml:space="preserve"> de  canne à sucre …., </w:t>
      </w:r>
      <w:r w:rsidRPr="00D138ED">
        <w:t>toutes destinées à l’exportation et</w:t>
      </w:r>
      <w:r>
        <w:t>/ou</w:t>
      </w:r>
      <w:r w:rsidRPr="00D138ED">
        <w:t xml:space="preserve"> aux agro</w:t>
      </w:r>
      <w:r>
        <w:t xml:space="preserve"> carburants. </w:t>
      </w:r>
    </w:p>
    <w:p w:rsidR="00D138ED" w:rsidRPr="00D138ED" w:rsidRDefault="00D138ED" w:rsidP="002A7BF7">
      <w:pPr>
        <w:jc w:val="both"/>
      </w:pPr>
      <w:r w:rsidRPr="00D138ED">
        <w:t>Ces grandes cultures ont des conséquences environnementales désastreuses. Ces cultures sont en effet très exigeantes en eau. Afin d’apporter l’eau à ces cultures</w:t>
      </w:r>
      <w:r>
        <w:t xml:space="preserve">,  des cours d’eau sont partiellement ou totalement déviés vers les champs. </w:t>
      </w:r>
      <w:r w:rsidRPr="00D138ED">
        <w:t xml:space="preserve">Cela se fait en construisant une série de digues et de barrages qui forment les canaux de transport de l’eau, qui est ensuite distribuée et irrigue les plantations. </w:t>
      </w:r>
      <w:r>
        <w:t xml:space="preserve"> C</w:t>
      </w:r>
      <w:r w:rsidRPr="00D138ED">
        <w:t>e</w:t>
      </w:r>
      <w:r>
        <w:t>la entraîne</w:t>
      </w:r>
      <w:r w:rsidRPr="00D138ED">
        <w:t xml:space="preserve"> une forte diminution du débit en aval, des sécheresses ou inondations selon la saison. L’accès à l’eau pour les populations locales devient do</w:t>
      </w:r>
      <w:r>
        <w:t>nc un sérieux problème et leurs productions en souffrent énormément car sans eau difficile de faire</w:t>
      </w:r>
      <w:r w:rsidR="008B6F30">
        <w:t xml:space="preserve"> pousser quoi que ce soit. Les G</w:t>
      </w:r>
      <w:r>
        <w:t>uatémaltèques ont perdu de leur autonomie alimentaire.</w:t>
      </w:r>
    </w:p>
    <w:p w:rsidR="00D138ED" w:rsidRDefault="00D138ED" w:rsidP="002A7BF7">
      <w:pPr>
        <w:jc w:val="both"/>
      </w:pPr>
      <w:r w:rsidRPr="00D138ED">
        <w:t>En plus s’ajoute la pollution des nappes phréatiques  par l’épandage massif de pesticides et la destruction par le feu des bâches plastiques agricoles que cette agriculture intensive utilise.</w:t>
      </w:r>
    </w:p>
    <w:p w:rsidR="00360754" w:rsidRDefault="00360754" w:rsidP="00D138ED">
      <w:r>
        <w:rPr>
          <w:noProof/>
          <w:lang w:eastAsia="fr-BE"/>
        </w:rPr>
        <w:lastRenderedPageBreak/>
        <w:drawing>
          <wp:inline distT="0" distB="0" distL="0" distR="0" wp14:anchorId="15B57AF9" wp14:editId="0BA1222C">
            <wp:extent cx="5760720" cy="4021816"/>
            <wp:effectExtent l="0" t="0" r="0" b="0"/>
            <wp:docPr id="5" name="Image 5" descr="http://l7.alamy.com/zooms/afad1d5f47b845ffa4f5326e57492e95/african-palm-plantation-in-guatemala-embxk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l7.alamy.com/zooms/afad1d5f47b845ffa4f5326e57492e95/african-palm-plantation-in-guatemala-embxkx.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60720" cy="4021816"/>
                    </a:xfrm>
                    <a:prstGeom prst="rect">
                      <a:avLst/>
                    </a:prstGeom>
                    <a:noFill/>
                    <a:ln>
                      <a:noFill/>
                    </a:ln>
                  </pic:spPr>
                </pic:pic>
              </a:graphicData>
            </a:graphic>
          </wp:inline>
        </w:drawing>
      </w:r>
    </w:p>
    <w:p w:rsidR="00360754" w:rsidRDefault="00360754" w:rsidP="00D138ED">
      <w:r>
        <w:t>Palmier africain au Guatemala.</w:t>
      </w:r>
    </w:p>
    <w:p w:rsidR="00D138ED" w:rsidRDefault="00D138ED" w:rsidP="002A7BF7">
      <w:pPr>
        <w:jc w:val="both"/>
        <w:rPr>
          <w:b/>
        </w:rPr>
      </w:pPr>
      <w:r w:rsidRPr="00D138ED">
        <w:rPr>
          <w:b/>
        </w:rPr>
        <w:t>Exemple 2 :</w:t>
      </w:r>
    </w:p>
    <w:p w:rsidR="00360754" w:rsidRDefault="00360754" w:rsidP="002A7BF7">
      <w:pPr>
        <w:jc w:val="both"/>
        <w:rPr>
          <w:b/>
        </w:rPr>
      </w:pPr>
      <w:r w:rsidRPr="006D67D1">
        <w:t xml:space="preserve">Le lac </w:t>
      </w:r>
      <w:proofErr w:type="spellStart"/>
      <w:r w:rsidRPr="006D67D1">
        <w:t>Amatitlan</w:t>
      </w:r>
      <w:proofErr w:type="spellEnd"/>
      <w:r w:rsidRPr="006D67D1">
        <w:t xml:space="preserve"> devient un véritable dépotoir.</w:t>
      </w:r>
      <w:r w:rsidR="006D67D1">
        <w:t xml:space="preserve"> </w:t>
      </w:r>
      <w:r w:rsidRPr="006D67D1">
        <w:t xml:space="preserve"> Le lac </w:t>
      </w:r>
      <w:proofErr w:type="spellStart"/>
      <w:r w:rsidRPr="006D67D1">
        <w:t>Amatitlan</w:t>
      </w:r>
      <w:proofErr w:type="spellEnd"/>
      <w:r w:rsidRPr="006D67D1">
        <w:t xml:space="preserve"> est un lac volcanique qui se situe à proximité de Guatemala city. </w:t>
      </w:r>
      <w:r w:rsidR="006D67D1">
        <w:t>L</w:t>
      </w:r>
      <w:r w:rsidR="006D67D1" w:rsidRPr="006D67D1">
        <w:t>e problème provient essentiellement d’un manque d’éducation et de sensibilisation aux problèmes environnementaux. Les gens jettent leurs ordures et déchets dans les rues, il y a également de nombreuses</w:t>
      </w:r>
      <w:r w:rsidR="008B6F30">
        <w:t xml:space="preserve"> décharges illégales. Dès lors,</w:t>
      </w:r>
      <w:r w:rsidR="006D67D1" w:rsidRPr="006D67D1">
        <w:t xml:space="preserve"> pendant la saison des pluies tout cela est charrié par les précipitations et ensuite transporté par les cours d’eau qui se jettent dans le lac. La rivière </w:t>
      </w:r>
      <w:proofErr w:type="spellStart"/>
      <w:r w:rsidR="006D67D1" w:rsidRPr="006D67D1">
        <w:t>Villalobos</w:t>
      </w:r>
      <w:proofErr w:type="spellEnd"/>
      <w:r w:rsidR="006D67D1" w:rsidRPr="006D67D1">
        <w:t xml:space="preserve"> est un des plus gros vecteur</w:t>
      </w:r>
      <w:r w:rsidR="008B6F30">
        <w:t>s</w:t>
      </w:r>
      <w:r w:rsidR="006D67D1" w:rsidRPr="006D67D1">
        <w:t xml:space="preserve"> de déchets</w:t>
      </w:r>
      <w:r w:rsidR="006D67D1">
        <w:rPr>
          <w:b/>
        </w:rPr>
        <w:t>.</w:t>
      </w:r>
    </w:p>
    <w:p w:rsidR="006D67D1" w:rsidRDefault="006D67D1" w:rsidP="00D138ED">
      <w:pPr>
        <w:rPr>
          <w:b/>
        </w:rPr>
      </w:pPr>
      <w:r>
        <w:rPr>
          <w:noProof/>
          <w:lang w:eastAsia="fr-BE"/>
        </w:rPr>
        <w:drawing>
          <wp:inline distT="0" distB="0" distL="0" distR="0" wp14:anchorId="15D00463" wp14:editId="3D4520FC">
            <wp:extent cx="3683690" cy="2264735"/>
            <wp:effectExtent l="0" t="0" r="0" b="254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3686865" cy="2266687"/>
                    </a:xfrm>
                    <a:prstGeom prst="rect">
                      <a:avLst/>
                    </a:prstGeom>
                  </pic:spPr>
                </pic:pic>
              </a:graphicData>
            </a:graphic>
          </wp:inline>
        </w:drawing>
      </w:r>
    </w:p>
    <w:p w:rsidR="006D67D1" w:rsidRDefault="000D0D22" w:rsidP="00D138ED">
      <w:pPr>
        <w:rPr>
          <w:b/>
        </w:rPr>
      </w:pPr>
      <w:hyperlink r:id="rId30" w:history="1">
        <w:r w:rsidR="006D67D1" w:rsidRPr="00581BC7">
          <w:rPr>
            <w:rStyle w:val="Lienhypertexte"/>
            <w:b/>
          </w:rPr>
          <w:t>http://www.actulatino.com/2016/05/25/guatemala-le-lac-amatitlan-devient-un-veritable-depotoir-durant-la-saison-pluvieuse/</w:t>
        </w:r>
      </w:hyperlink>
    </w:p>
    <w:p w:rsidR="006D67D1" w:rsidRDefault="006D67D1" w:rsidP="00D138ED">
      <w:pPr>
        <w:rPr>
          <w:b/>
        </w:rPr>
      </w:pPr>
      <w:r>
        <w:rPr>
          <w:b/>
        </w:rPr>
        <w:t>Exemple 3 :</w:t>
      </w:r>
    </w:p>
    <w:p w:rsidR="006D67D1" w:rsidRDefault="00D05EEF" w:rsidP="00D138ED">
      <w:pPr>
        <w:rPr>
          <w:b/>
        </w:rPr>
      </w:pPr>
      <w:r>
        <w:t xml:space="preserve">Un troisième exemple a été largement développé sur le site de </w:t>
      </w:r>
      <w:r w:rsidR="008B6F30">
        <w:t xml:space="preserve"> Frères des H</w:t>
      </w:r>
      <w:r w:rsidR="006D67D1" w:rsidRPr="006D67D1">
        <w:t>ommes voir</w:t>
      </w:r>
      <w:r w:rsidR="006D67D1" w:rsidRPr="006D67D1">
        <w:rPr>
          <w:b/>
        </w:rPr>
        <w:t xml:space="preserve"> </w:t>
      </w:r>
      <w:hyperlink r:id="rId31" w:history="1">
        <w:r w:rsidR="006D67D1" w:rsidRPr="00581BC7">
          <w:rPr>
            <w:rStyle w:val="Lienhypertexte"/>
            <w:b/>
          </w:rPr>
          <w:t>http://www.freresdeshommes.org/lor-qui-mine-le-guatemala/</w:t>
        </w:r>
      </w:hyperlink>
    </w:p>
    <w:p w:rsidR="006D67D1" w:rsidRDefault="006D67D1" w:rsidP="00D138ED">
      <w:pPr>
        <w:rPr>
          <w:b/>
        </w:rPr>
      </w:pPr>
    </w:p>
    <w:p w:rsidR="006D67D1" w:rsidRPr="00D138ED" w:rsidRDefault="006D67D1" w:rsidP="00D138ED">
      <w:pPr>
        <w:rPr>
          <w:b/>
        </w:rPr>
      </w:pPr>
    </w:p>
    <w:p w:rsidR="00426D77" w:rsidRDefault="00B3071D" w:rsidP="002A7BF7">
      <w:pPr>
        <w:jc w:val="both"/>
      </w:pPr>
      <w:r w:rsidRPr="00B3071D">
        <w:rPr>
          <w:b/>
        </w:rPr>
        <w:t>En conclusion</w:t>
      </w:r>
      <w:r>
        <w:t> :</w:t>
      </w:r>
      <w:r w:rsidR="00D05EEF">
        <w:t xml:space="preserve"> l</w:t>
      </w:r>
      <w:r w:rsidR="007E733D">
        <w:t>es problèmes liés à l’eau ne manquent pas au Guatemala, d</w:t>
      </w:r>
      <w:r w:rsidR="00D138ED">
        <w:t>iminution de la pluviométrie du</w:t>
      </w:r>
      <w:r w:rsidR="00D05EEF">
        <w:t>e</w:t>
      </w:r>
      <w:r w:rsidR="007E733D">
        <w:t xml:space="preserve"> aux changements climatiques et à la déforestation, détournement des fleuves et augmentation de la pollution des cours d’eau et des lacs liée aux activités humaines, à l’augmentation de l’agriculture industrielle</w:t>
      </w:r>
      <w:r w:rsidR="00BA66B3">
        <w:t xml:space="preserve"> dont la production est tournée principalement vers l’exportation</w:t>
      </w:r>
      <w:r w:rsidR="007E733D">
        <w:t>, à la construction de barrages hydroélectriques, à l’exploitation des mines</w:t>
      </w:r>
      <w:r w:rsidR="00A32755">
        <w:t>, aux cimenteries</w:t>
      </w:r>
      <w:r w:rsidR="007E733D">
        <w:t xml:space="preserve">….. </w:t>
      </w:r>
      <w:r w:rsidR="00A32755">
        <w:t xml:space="preserve"> </w:t>
      </w:r>
      <w:proofErr w:type="gramStart"/>
      <w:r w:rsidR="00A32755">
        <w:t>m</w:t>
      </w:r>
      <w:r w:rsidR="00BA66B3">
        <w:t>ais</w:t>
      </w:r>
      <w:proofErr w:type="gramEnd"/>
      <w:r w:rsidR="00BA66B3">
        <w:t xml:space="preserve"> aussi par la privatisation de biens qui représente</w:t>
      </w:r>
      <w:r w:rsidR="00A32755">
        <w:t>nt</w:t>
      </w:r>
      <w:r w:rsidR="00BA66B3">
        <w:t xml:space="preserve"> un droit humain, tel que décrit par la constitution, l’eau</w:t>
      </w:r>
      <w:r w:rsidR="00A32755">
        <w:t>. De plus des inégal</w:t>
      </w:r>
      <w:r w:rsidR="00D05EEF">
        <w:t>ités importantes s’observent</w:t>
      </w:r>
      <w:r w:rsidR="00BB3E1B">
        <w:t xml:space="preserve"> entre milieu urbain</w:t>
      </w:r>
      <w:r w:rsidR="00A32755">
        <w:t xml:space="preserve"> et milieu rural.</w:t>
      </w:r>
      <w:r w:rsidR="00D05EEF">
        <w:t xml:space="preserve"> C’est pourquoi les Guatémaltèques revendiquent.</w:t>
      </w:r>
    </w:p>
    <w:p w:rsidR="000D65D5" w:rsidRDefault="000D65D5" w:rsidP="002A7BF7">
      <w:pPr>
        <w:jc w:val="both"/>
        <w:rPr>
          <w:b/>
          <w:u w:val="single"/>
        </w:rPr>
      </w:pPr>
      <w:r w:rsidRPr="000D65D5">
        <w:rPr>
          <w:b/>
          <w:u w:val="single"/>
        </w:rPr>
        <w:t>Les revendications :</w:t>
      </w:r>
    </w:p>
    <w:p w:rsidR="000D65D5" w:rsidRPr="000D65D5" w:rsidRDefault="000D65D5" w:rsidP="002A7BF7">
      <w:pPr>
        <w:jc w:val="both"/>
        <w:rPr>
          <w:b/>
          <w:u w:val="single"/>
        </w:rPr>
      </w:pPr>
      <w:r w:rsidRPr="000D65D5">
        <w:t>L’objectif de la m</w:t>
      </w:r>
      <w:r>
        <w:t>arche est de</w:t>
      </w:r>
      <w:r w:rsidRPr="000D65D5">
        <w:t xml:space="preserve"> défendre et </w:t>
      </w:r>
      <w:r>
        <w:t>d’</w:t>
      </w:r>
      <w:r w:rsidRPr="000D65D5">
        <w:t>exiger</w:t>
      </w:r>
      <w:r>
        <w:t xml:space="preserve"> que </w:t>
      </w:r>
      <w:r w:rsidRPr="000D65D5">
        <w:t xml:space="preserve"> l’eau</w:t>
      </w:r>
      <w:r>
        <w:t xml:space="preserve"> soit considéré</w:t>
      </w:r>
      <w:r w:rsidR="008B6F30">
        <w:t>e</w:t>
      </w:r>
      <w:r w:rsidRPr="000D65D5">
        <w:t xml:space="preserve"> comme un droit de l’homme, exiger la récupération des sources, des rivières, des lacs et des lagunes, ainsi que les côtes marines qui ont été contaminées, volées et détournées par les entreprises qui se consacrent à faire de grandes étendues de monocultures comme le palmier à huile, la canne à sucre, les huileries, entreprises bananières, hydroélectriques et pétrolières.</w:t>
      </w:r>
    </w:p>
    <w:p w:rsidR="00704E62" w:rsidRDefault="00704E62" w:rsidP="002A7BF7">
      <w:pPr>
        <w:jc w:val="both"/>
      </w:pPr>
      <w:r w:rsidRPr="00704E62">
        <w:t>Les revendicateurs veulent faire de la problématique de l’eau un enjeu national et insistent pour que son ut</w:t>
      </w:r>
      <w:r w:rsidR="007009BB">
        <w:t>ilisation soit contrôlée.</w:t>
      </w:r>
      <w:r w:rsidR="000D65D5">
        <w:rPr>
          <w:rStyle w:val="Appelnotedebasdep"/>
        </w:rPr>
        <w:footnoteReference w:id="8"/>
      </w:r>
    </w:p>
    <w:p w:rsidR="00704E62" w:rsidRDefault="007009BB" w:rsidP="002A7BF7">
      <w:pPr>
        <w:jc w:val="both"/>
      </w:pPr>
      <w:r>
        <w:t>Que t</w:t>
      </w:r>
      <w:r w:rsidR="00704E62" w:rsidRPr="00704E62">
        <w:t>ous les acteurs sociaux, politiques et économiques</w:t>
      </w:r>
      <w:r>
        <w:t xml:space="preserve"> s’unissent</w:t>
      </w:r>
      <w:r w:rsidR="00704E62" w:rsidRPr="00704E62">
        <w:t xml:space="preserve"> pour trouver des solutions pour que cesse l’utilisation irresponsable de l’eau et pour en garantir l’accès aux générations</w:t>
      </w:r>
      <w:r>
        <w:t xml:space="preserve"> futures.</w:t>
      </w:r>
    </w:p>
    <w:p w:rsidR="00704E62" w:rsidRDefault="00704E62" w:rsidP="002A7BF7">
      <w:pPr>
        <w:jc w:val="both"/>
      </w:pPr>
      <w:r w:rsidRPr="00704E62">
        <w:t xml:space="preserve"> Ils cherchaient à alerter la population sur les problèmes auxquels font face les communautés de tout le pays devant le manque d’eau ou son mauvais usage. De plus, ils voulaient montre</w:t>
      </w:r>
      <w:r w:rsidR="00D05EEF">
        <w:t>r</w:t>
      </w:r>
      <w:r w:rsidRPr="00704E62">
        <w:t xml:space="preserve"> leur rejet de la criminalisation des luttes pour la défense des ressources naturelles.</w:t>
      </w:r>
      <w:r w:rsidR="007009BB">
        <w:rPr>
          <w:rStyle w:val="Appelnotedebasdep"/>
        </w:rPr>
        <w:footnoteReference w:id="9"/>
      </w:r>
    </w:p>
    <w:p w:rsidR="00704E62" w:rsidRDefault="00704E62" w:rsidP="002A7BF7">
      <w:pPr>
        <w:jc w:val="both"/>
      </w:pPr>
      <w:r w:rsidRPr="00704E62">
        <w:t xml:space="preserve"> Aux députés, ils ont demandé que soient créés les délits de déviation de rivière et de fumigation aérienne. Ils ont aussi demandé que les débats autour de l’approbation de la loi des eaux soient publics et transparents. Ils ont expliqué aux députés que la loi devait considérer l’eau comme un bien commun ne pouvant être privatisé et considérer les communautés autochtones comme gardiennes de l’eau.</w:t>
      </w:r>
    </w:p>
    <w:p w:rsidR="00704E62" w:rsidRDefault="00704E62" w:rsidP="002A7BF7">
      <w:pPr>
        <w:jc w:val="both"/>
      </w:pPr>
      <w:r w:rsidRPr="00704E62">
        <w:t>Enfin, les organisations ont engagé des discussions pour rédiger un document appelé « Déclaration des peuples d’</w:t>
      </w:r>
      <w:proofErr w:type="spellStart"/>
      <w:r w:rsidRPr="00704E62">
        <w:t>Iximulew</w:t>
      </w:r>
      <w:proofErr w:type="spellEnd"/>
      <w:r w:rsidRPr="00704E62">
        <w:t xml:space="preserve"> sur le droit à la vie, la terre mère, le territoire et l’eau ». Pour Mario Sosa, </w:t>
      </w:r>
      <w:r w:rsidRPr="00704E62">
        <w:lastRenderedPageBreak/>
        <w:t xml:space="preserve">chercheur de l’université Rafael </w:t>
      </w:r>
      <w:proofErr w:type="spellStart"/>
      <w:r w:rsidRPr="00704E62">
        <w:t>Landívar</w:t>
      </w:r>
      <w:proofErr w:type="spellEnd"/>
      <w:r w:rsidRPr="00704E62">
        <w:t xml:space="preserve"> et membre de l’Assemblée sociale et populaire, ce document est « une sorte de décret que les communautés se donnent à elles-mêmes ».</w:t>
      </w:r>
      <w:r w:rsidR="007009BB">
        <w:rPr>
          <w:rStyle w:val="Appelnotedebasdep"/>
        </w:rPr>
        <w:footnoteReference w:id="10"/>
      </w:r>
    </w:p>
    <w:p w:rsidR="00B3071D" w:rsidRPr="00B3071D" w:rsidRDefault="006302FC" w:rsidP="002A7BF7">
      <w:pPr>
        <w:jc w:val="both"/>
        <w:rPr>
          <w:b/>
        </w:rPr>
      </w:pPr>
      <w:r w:rsidRPr="00B3071D">
        <w:rPr>
          <w:b/>
        </w:rPr>
        <w:t>En Belgique, L</w:t>
      </w:r>
      <w:r w:rsidR="00B3071D" w:rsidRPr="00B3071D">
        <w:rPr>
          <w:b/>
        </w:rPr>
        <w:t xml:space="preserve">es plus gros risques </w:t>
      </w:r>
      <w:r w:rsidRPr="00B3071D">
        <w:rPr>
          <w:b/>
        </w:rPr>
        <w:t xml:space="preserve"> proviennent </w:t>
      </w:r>
    </w:p>
    <w:p w:rsidR="00FE3A43" w:rsidRPr="00B3071D" w:rsidRDefault="006302FC" w:rsidP="002A7BF7">
      <w:pPr>
        <w:pStyle w:val="Paragraphedeliste"/>
        <w:numPr>
          <w:ilvl w:val="0"/>
          <w:numId w:val="1"/>
        </w:numPr>
        <w:jc w:val="both"/>
        <w:rPr>
          <w:b/>
        </w:rPr>
      </w:pPr>
      <w:r w:rsidRPr="00B3071D">
        <w:rPr>
          <w:b/>
        </w:rPr>
        <w:t>des pollutions liées aux rejets domestiques, agricoles ou industriels.</w:t>
      </w:r>
    </w:p>
    <w:p w:rsidR="00F04A42" w:rsidRPr="00B3071D" w:rsidRDefault="006302FC" w:rsidP="002A7BF7">
      <w:pPr>
        <w:jc w:val="both"/>
        <w:rPr>
          <w:b/>
        </w:rPr>
      </w:pPr>
      <w:r w:rsidRPr="00B3071D">
        <w:rPr>
          <w:b/>
        </w:rPr>
        <w:t>Au Guatemala, les plus gros risques</w:t>
      </w:r>
      <w:r w:rsidR="00F04A42" w:rsidRPr="00B3071D">
        <w:rPr>
          <w:b/>
        </w:rPr>
        <w:t xml:space="preserve"> sont</w:t>
      </w:r>
    </w:p>
    <w:p w:rsidR="006302FC" w:rsidRPr="00B3071D" w:rsidRDefault="00F04A42" w:rsidP="002A7BF7">
      <w:pPr>
        <w:jc w:val="both"/>
        <w:rPr>
          <w:b/>
        </w:rPr>
      </w:pPr>
      <w:r w:rsidRPr="00B3071D">
        <w:rPr>
          <w:b/>
        </w:rPr>
        <w:t xml:space="preserve">-           </w:t>
      </w:r>
      <w:r w:rsidR="006302FC" w:rsidRPr="00B3071D">
        <w:rPr>
          <w:b/>
        </w:rPr>
        <w:t xml:space="preserve">  Les pollutions liées aux rejets domestiques, agricoles ou industriels</w:t>
      </w:r>
    </w:p>
    <w:p w:rsidR="006302FC" w:rsidRPr="00B3071D" w:rsidRDefault="006302FC" w:rsidP="002A7BF7">
      <w:pPr>
        <w:jc w:val="both"/>
        <w:rPr>
          <w:b/>
        </w:rPr>
      </w:pPr>
      <w:r w:rsidRPr="00B3071D">
        <w:rPr>
          <w:b/>
        </w:rPr>
        <w:t>-</w:t>
      </w:r>
      <w:r w:rsidRPr="00B3071D">
        <w:rPr>
          <w:b/>
        </w:rPr>
        <w:tab/>
        <w:t>Le manque de structures d’assainissement des eaux ou de raccordement aux réseaux</w:t>
      </w:r>
    </w:p>
    <w:p w:rsidR="00400DEA" w:rsidRPr="00B3071D" w:rsidRDefault="006302FC" w:rsidP="002A7BF7">
      <w:pPr>
        <w:jc w:val="both"/>
        <w:rPr>
          <w:b/>
        </w:rPr>
      </w:pPr>
      <w:r w:rsidRPr="00B3071D">
        <w:rPr>
          <w:b/>
        </w:rPr>
        <w:t>-</w:t>
      </w:r>
      <w:r w:rsidRPr="00B3071D">
        <w:rPr>
          <w:b/>
        </w:rPr>
        <w:tab/>
        <w:t>Le détournement des cours d’eau pour les besoins de l’activité humaine</w:t>
      </w:r>
    </w:p>
    <w:p w:rsidR="00B3071D" w:rsidRPr="00B3071D" w:rsidRDefault="00B3071D" w:rsidP="002A7BF7">
      <w:pPr>
        <w:jc w:val="both"/>
        <w:rPr>
          <w:b/>
        </w:rPr>
      </w:pPr>
    </w:p>
    <w:p w:rsidR="00480502" w:rsidRDefault="00480502" w:rsidP="002A7BF7">
      <w:pPr>
        <w:pStyle w:val="Paragraphedeliste"/>
        <w:numPr>
          <w:ilvl w:val="0"/>
          <w:numId w:val="6"/>
        </w:numPr>
        <w:jc w:val="both"/>
        <w:rPr>
          <w:b/>
          <w:u w:val="single"/>
        </w:rPr>
      </w:pPr>
      <w:r w:rsidRPr="00B3071D">
        <w:rPr>
          <w:b/>
          <w:u w:val="single"/>
        </w:rPr>
        <w:t>Quels liens entre</w:t>
      </w:r>
      <w:r w:rsidR="00B3071D">
        <w:rPr>
          <w:b/>
          <w:u w:val="single"/>
        </w:rPr>
        <w:t xml:space="preserve"> les deux pays</w:t>
      </w:r>
      <w:r w:rsidR="004B6171">
        <w:rPr>
          <w:b/>
          <w:u w:val="single"/>
        </w:rPr>
        <w:t> ?  N</w:t>
      </w:r>
      <w:r w:rsidR="00B3071D">
        <w:rPr>
          <w:b/>
          <w:u w:val="single"/>
        </w:rPr>
        <w:t>os choix de consommation</w:t>
      </w:r>
      <w:r w:rsidRPr="00B3071D">
        <w:rPr>
          <w:b/>
          <w:u w:val="single"/>
        </w:rPr>
        <w:t>.</w:t>
      </w:r>
    </w:p>
    <w:p w:rsidR="00332193" w:rsidRPr="00332193" w:rsidRDefault="00332193" w:rsidP="002A7BF7">
      <w:pPr>
        <w:jc w:val="both"/>
      </w:pPr>
      <w:r>
        <w:t>Nos choix de consommation ont un grand impact sur la consommation d’eau. Cela s’explique par le concept d’eau virtuelle. Mais qu’est</w:t>
      </w:r>
      <w:r w:rsidR="004B6171">
        <w:t>-</w:t>
      </w:r>
      <w:r>
        <w:t xml:space="preserve"> ce que c’est ?</w:t>
      </w:r>
    </w:p>
    <w:p w:rsidR="00480502" w:rsidRPr="00BB3E1B" w:rsidRDefault="00480502" w:rsidP="002A7BF7">
      <w:pPr>
        <w:pStyle w:val="Paragraphedeliste"/>
        <w:numPr>
          <w:ilvl w:val="0"/>
          <w:numId w:val="1"/>
        </w:numPr>
        <w:jc w:val="both"/>
        <w:rPr>
          <w:b/>
        </w:rPr>
      </w:pPr>
      <w:r w:rsidRPr="00BB3E1B">
        <w:rPr>
          <w:b/>
        </w:rPr>
        <w:t>Définition</w:t>
      </w:r>
    </w:p>
    <w:p w:rsidR="00332193" w:rsidRDefault="00332193" w:rsidP="002A7BF7">
      <w:pPr>
        <w:jc w:val="both"/>
      </w:pPr>
      <w:r>
        <w:t>L’eau virtuelle est la quantité totale d’eau nécessaire à la production d’un bien. Cette eau ne se retrouve pas dans le produit fini mais a été utilisée pour sa fabrication, c’est pourquoi elle est dite virtuelle.</w:t>
      </w:r>
      <w:r w:rsidR="00AE6016">
        <w:t xml:space="preserve"> Exemples :</w:t>
      </w:r>
      <w:r w:rsidR="008A43FC">
        <w:t xml:space="preserve"> il faut 3960</w:t>
      </w:r>
      <w:r w:rsidR="00AE6016">
        <w:t xml:space="preserve"> litres d’eau pour 1kg de viande de bœuf, </w:t>
      </w:r>
      <w:r w:rsidR="008A43FC">
        <w:t xml:space="preserve"> 2700 pour un t-shirt en coton,</w:t>
      </w:r>
      <w:r w:rsidR="00BB3E1B">
        <w:t xml:space="preserve"> </w:t>
      </w:r>
      <w:r w:rsidR="001C4635">
        <w:t xml:space="preserve">176 </w:t>
      </w:r>
      <w:r w:rsidR="00AE6016">
        <w:t xml:space="preserve"> litres pour une tasse de café, 7 litres pour la fabrication d’une bouteille en plastique et 10 à 13 litres pour une feuille de papier.</w:t>
      </w:r>
      <w:r w:rsidR="00ED6D3F">
        <w:t xml:space="preserve"> L’eau est puisée dans l’environnement.</w:t>
      </w:r>
    </w:p>
    <w:p w:rsidR="00480502" w:rsidRPr="00BB3E1B" w:rsidRDefault="00480502" w:rsidP="002A7BF7">
      <w:pPr>
        <w:pStyle w:val="Paragraphedeliste"/>
        <w:numPr>
          <w:ilvl w:val="0"/>
          <w:numId w:val="1"/>
        </w:numPr>
        <w:jc w:val="both"/>
        <w:rPr>
          <w:b/>
        </w:rPr>
      </w:pPr>
      <w:r w:rsidRPr="00BB3E1B">
        <w:rPr>
          <w:b/>
        </w:rPr>
        <w:t>Géographie de l’eau virtuelle.</w:t>
      </w:r>
    </w:p>
    <w:p w:rsidR="00AE6016" w:rsidRPr="00480502" w:rsidRDefault="00AE6016" w:rsidP="00AE6016">
      <w:r>
        <w:rPr>
          <w:noProof/>
          <w:lang w:eastAsia="fr-BE"/>
        </w:rPr>
        <w:drawing>
          <wp:inline distT="0" distB="0" distL="0" distR="0" wp14:anchorId="044F56F9" wp14:editId="059F3622">
            <wp:extent cx="3902149" cy="2367971"/>
            <wp:effectExtent l="0" t="0" r="3175"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3902614" cy="2368253"/>
                    </a:xfrm>
                    <a:prstGeom prst="rect">
                      <a:avLst/>
                    </a:prstGeom>
                  </pic:spPr>
                </pic:pic>
              </a:graphicData>
            </a:graphic>
          </wp:inline>
        </w:drawing>
      </w:r>
      <w:r>
        <w:rPr>
          <w:rStyle w:val="Appelnotedebasdep"/>
        </w:rPr>
        <w:footnoteReference w:id="11"/>
      </w:r>
    </w:p>
    <w:p w:rsidR="00391BC4" w:rsidRDefault="00391BC4" w:rsidP="00A519DC"/>
    <w:p w:rsidR="008B6F30" w:rsidRDefault="00D5303B" w:rsidP="002A7BF7">
      <w:pPr>
        <w:jc w:val="both"/>
      </w:pPr>
      <w:r>
        <w:lastRenderedPageBreak/>
        <w:t xml:space="preserve">Il serait dès lors logique que les pays en difficultés hydriques limitent les exportations de produits demandant beaucoup d’eau lors de leur fabrication et que les pays bien dotés en eau exportent des </w:t>
      </w:r>
      <w:r w:rsidR="008A43FC">
        <w:t>biens à forte composante en eau</w:t>
      </w:r>
      <w:r w:rsidRPr="00D5303B">
        <w:t xml:space="preserve">. </w:t>
      </w:r>
    </w:p>
    <w:p w:rsidR="00D5303B" w:rsidRDefault="00D5303B" w:rsidP="002A7BF7">
      <w:pPr>
        <w:jc w:val="both"/>
      </w:pPr>
      <w:r w:rsidRPr="00D5303B">
        <w:t>En achetant ces produits</w:t>
      </w:r>
      <w:r w:rsidR="008A43FC">
        <w:t>, café, coton</w:t>
      </w:r>
      <w:r w:rsidR="008B6F30">
        <w:t xml:space="preserve">, </w:t>
      </w:r>
      <w:r w:rsidR="001C4635">
        <w:t>soja</w:t>
      </w:r>
      <w:r w:rsidR="008A43FC">
        <w:t xml:space="preserve"> ….</w:t>
      </w:r>
      <w:r w:rsidRPr="00D5303B">
        <w:t xml:space="preserve"> </w:t>
      </w:r>
      <w:proofErr w:type="gramStart"/>
      <w:r w:rsidRPr="00D5303B">
        <w:t>en</w:t>
      </w:r>
      <w:proofErr w:type="gramEnd"/>
      <w:r w:rsidRPr="00D5303B">
        <w:t xml:space="preserve"> Belgique, nous contribuons indirectement aux pénuries d’eau dans les pays qui fabriquent ces produits.</w:t>
      </w:r>
      <w:r w:rsidR="00ED6D3F">
        <w:t xml:space="preserve"> L’empreinte eau est de 7400 litres d’eau par personne par jour en Belgique soit l’équivalent de 90 bains. </w:t>
      </w:r>
    </w:p>
    <w:p w:rsidR="001C4635" w:rsidRDefault="001C4635" w:rsidP="002A7BF7">
      <w:pPr>
        <w:jc w:val="both"/>
      </w:pPr>
    </w:p>
    <w:p w:rsidR="001C4635" w:rsidRPr="00BB3E1B" w:rsidRDefault="00535BA3" w:rsidP="002A7BF7">
      <w:pPr>
        <w:jc w:val="both"/>
        <w:rPr>
          <w:b/>
        </w:rPr>
      </w:pPr>
      <w:r w:rsidRPr="00BB3E1B">
        <w:rPr>
          <w:b/>
        </w:rPr>
        <w:t>Il est donc temps de réflé</w:t>
      </w:r>
      <w:r w:rsidR="001C4635" w:rsidRPr="00BB3E1B">
        <w:rPr>
          <w:b/>
        </w:rPr>
        <w:t>chir à notre consommation d’eau cachée et réelle et de</w:t>
      </w:r>
      <w:r w:rsidRPr="00BB3E1B">
        <w:rPr>
          <w:b/>
        </w:rPr>
        <w:t xml:space="preserve"> bien réflé</w:t>
      </w:r>
      <w:r w:rsidR="001C4635" w:rsidRPr="00BB3E1B">
        <w:rPr>
          <w:b/>
        </w:rPr>
        <w:t>chir à nos c</w:t>
      </w:r>
      <w:r w:rsidRPr="00BB3E1B">
        <w:rPr>
          <w:b/>
        </w:rPr>
        <w:t>h</w:t>
      </w:r>
      <w:r w:rsidR="00ED6D3F" w:rsidRPr="00BB3E1B">
        <w:rPr>
          <w:b/>
        </w:rPr>
        <w:t xml:space="preserve">oix de consommation et </w:t>
      </w:r>
      <w:r w:rsidR="00BB3E1B">
        <w:rPr>
          <w:b/>
        </w:rPr>
        <w:t xml:space="preserve">de mesurer l’impact de ceux-ci </w:t>
      </w:r>
      <w:r w:rsidR="00ED6D3F" w:rsidRPr="00BB3E1B">
        <w:rPr>
          <w:b/>
        </w:rPr>
        <w:t xml:space="preserve"> ici et ailleurs.</w:t>
      </w:r>
    </w:p>
    <w:p w:rsidR="00A519DC" w:rsidRDefault="00A519DC" w:rsidP="002A7BF7">
      <w:pPr>
        <w:jc w:val="both"/>
      </w:pPr>
    </w:p>
    <w:p w:rsidR="002A7BF7" w:rsidRDefault="002A7BF7" w:rsidP="002A7BF7">
      <w:pPr>
        <w:jc w:val="both"/>
      </w:pPr>
    </w:p>
    <w:p w:rsidR="00A27F1B" w:rsidRDefault="006651E6" w:rsidP="00A27F1B">
      <w:r>
        <w:t>Sources :</w:t>
      </w:r>
    </w:p>
    <w:p w:rsidR="006651E6" w:rsidRDefault="000D0D22" w:rsidP="00A27F1B">
      <w:hyperlink r:id="rId33" w:history="1">
        <w:r w:rsidR="006651E6" w:rsidRPr="0088542E">
          <w:rPr>
            <w:rStyle w:val="Lienhypertexte"/>
          </w:rPr>
          <w:t>http://collectifguatemala.org/Six-marcheurs-pour-l-eau</w:t>
        </w:r>
      </w:hyperlink>
    </w:p>
    <w:p w:rsidR="006651E6" w:rsidRDefault="006651E6" w:rsidP="00A27F1B">
      <w:r w:rsidRPr="006651E6">
        <w:t>http://www.ecoconso.be/fr/content/quels-criteres-de-qualite-leau-du-robinet-doit-elle-repondre</w:t>
      </w:r>
    </w:p>
    <w:p w:rsidR="006651E6" w:rsidRDefault="000D0D22" w:rsidP="00A27F1B">
      <w:hyperlink r:id="rId34" w:history="1">
        <w:r w:rsidR="006651E6" w:rsidRPr="0088542E">
          <w:rPr>
            <w:rStyle w:val="Lienhypertexte"/>
          </w:rPr>
          <w:t>http://www.lemieuxetre.ch/eau/frame_eau_histoires_pollutions.htm</w:t>
        </w:r>
      </w:hyperlink>
    </w:p>
    <w:p w:rsidR="006651E6" w:rsidRDefault="000D0D22" w:rsidP="00A27F1B">
      <w:hyperlink r:id="rId35" w:history="1">
        <w:r w:rsidR="006651E6" w:rsidRPr="0088542E">
          <w:rPr>
            <w:rStyle w:val="Lienhypertexte"/>
          </w:rPr>
          <w:t>http://collectifguatemala.org/-Projet-de-barrage-Xalala-Ixcan-</w:t>
        </w:r>
      </w:hyperlink>
    </w:p>
    <w:p w:rsidR="006651E6" w:rsidRDefault="000D0D22" w:rsidP="00A27F1B">
      <w:hyperlink r:id="rId36" w:history="1">
        <w:r w:rsidR="006651E6" w:rsidRPr="0088542E">
          <w:rPr>
            <w:rStyle w:val="Lienhypertexte"/>
          </w:rPr>
          <w:t>http://collectifguatemala.org/La-mine-Marlin-une-violation-continue-des-droits-humains</w:t>
        </w:r>
      </w:hyperlink>
    </w:p>
    <w:p w:rsidR="006651E6" w:rsidRDefault="000D0D22" w:rsidP="00A27F1B">
      <w:hyperlink r:id="rId37" w:history="1">
        <w:r w:rsidR="006651E6" w:rsidRPr="0088542E">
          <w:rPr>
            <w:rStyle w:val="Lienhypertexte"/>
          </w:rPr>
          <w:t>http://www.actulatino.com/2016/05/25/guatemala-le-lac-amatitlan-devient-un-veritable-depotoir-durant-la-saison-pluvieuse/</w:t>
        </w:r>
      </w:hyperlink>
    </w:p>
    <w:p w:rsidR="006651E6" w:rsidRDefault="000D0D22" w:rsidP="00A27F1B">
      <w:hyperlink r:id="rId38" w:history="1">
        <w:r w:rsidR="006651E6" w:rsidRPr="0088542E">
          <w:rPr>
            <w:rStyle w:val="Lienhypertexte"/>
          </w:rPr>
          <w:t>http://www.freresdeshommes.org/lor-qui-mine-le-guatemala/</w:t>
        </w:r>
      </w:hyperlink>
    </w:p>
    <w:p w:rsidR="006651E6" w:rsidRDefault="000D0D22" w:rsidP="00A27F1B">
      <w:hyperlink r:id="rId39" w:history="1">
        <w:r w:rsidR="006651E6" w:rsidRPr="0088542E">
          <w:rPr>
            <w:rStyle w:val="Lienhypertexte"/>
          </w:rPr>
          <w:t>http://www.ecoconso.be/fr/content/distribution-et-tarification-de-leau-du-robinet</w:t>
        </w:r>
      </w:hyperlink>
    </w:p>
    <w:p w:rsidR="006651E6" w:rsidRDefault="000D0D22" w:rsidP="00A27F1B">
      <w:hyperlink r:id="rId40" w:history="1">
        <w:r w:rsidR="006651E6" w:rsidRPr="0088542E">
          <w:rPr>
            <w:rStyle w:val="Lienhypertexte"/>
          </w:rPr>
          <w:t>https://www.populationdata.net/2015/03/20/l-eau-dans-le-monde/</w:t>
        </w:r>
      </w:hyperlink>
    </w:p>
    <w:p w:rsidR="006651E6" w:rsidRDefault="000D0D22" w:rsidP="00A27F1B">
      <w:hyperlink r:id="rId41" w:history="1">
        <w:r w:rsidR="006651E6" w:rsidRPr="0088542E">
          <w:rPr>
            <w:rStyle w:val="Lienhypertexte"/>
          </w:rPr>
          <w:t>http://www.cdhal.org/presse/le-saccage-constant-des-ressources-naturelles-au-guatemala/</w:t>
        </w:r>
      </w:hyperlink>
    </w:p>
    <w:p w:rsidR="006651E6" w:rsidRDefault="000D0D22" w:rsidP="00A27F1B">
      <w:hyperlink r:id="rId42" w:history="1">
        <w:r w:rsidR="006651E6" w:rsidRPr="0088542E">
          <w:rPr>
            <w:rStyle w:val="Lienhypertexte"/>
          </w:rPr>
          <w:t>http://volunteer-blog.ca/le-peuple-indigene-guatemalteque-marche-pour-leau/</w:t>
        </w:r>
      </w:hyperlink>
    </w:p>
    <w:p w:rsidR="006651E6" w:rsidRDefault="000D0D22" w:rsidP="00A27F1B">
      <w:hyperlink r:id="rId43" w:history="1">
        <w:r w:rsidR="006651E6" w:rsidRPr="0088542E">
          <w:rPr>
            <w:rStyle w:val="Lienhypertexte"/>
          </w:rPr>
          <w:t>https://www.pressenza.com/fr/2016/04/guatemala-marche-leau-invisible-media/</w:t>
        </w:r>
      </w:hyperlink>
    </w:p>
    <w:p w:rsidR="006651E6" w:rsidRDefault="000D0D22" w:rsidP="00A27F1B">
      <w:hyperlink r:id="rId44" w:history="1">
        <w:r w:rsidR="006651E6" w:rsidRPr="0088542E">
          <w:rPr>
            <w:rStyle w:val="Lienhypertexte"/>
          </w:rPr>
          <w:t>http://www.septiemecontinent.com/pedagogie/lesson/les-pollutions-leau-maison-agriculture-industrie/</w:t>
        </w:r>
      </w:hyperlink>
    </w:p>
    <w:p w:rsidR="006651E6" w:rsidRDefault="000D0D22" w:rsidP="00A27F1B">
      <w:hyperlink r:id="rId45" w:history="1">
        <w:r w:rsidR="006651E6" w:rsidRPr="0088542E">
          <w:rPr>
            <w:rStyle w:val="Lienhypertexte"/>
          </w:rPr>
          <w:t>http://www.ecoblog.fr/2006/08/pourquoi-il-faut-economiser-de-l-eau/</w:t>
        </w:r>
      </w:hyperlink>
    </w:p>
    <w:p w:rsidR="006651E6" w:rsidRDefault="000D0D22" w:rsidP="00A27F1B">
      <w:hyperlink r:id="rId46" w:history="1">
        <w:r w:rsidR="006651E6" w:rsidRPr="0088542E">
          <w:rPr>
            <w:rStyle w:val="Lienhypertexte"/>
          </w:rPr>
          <w:t>https://www.consoglobe.com/eau-virtuelle-consommation-cachee-cg/2</w:t>
        </w:r>
      </w:hyperlink>
    </w:p>
    <w:p w:rsidR="006651E6" w:rsidRDefault="006651E6" w:rsidP="00A27F1B"/>
    <w:p w:rsidR="006651E6" w:rsidRDefault="006651E6" w:rsidP="00A27F1B"/>
    <w:p w:rsidR="006651E6" w:rsidRDefault="006651E6" w:rsidP="00A27F1B"/>
    <w:p w:rsidR="004B6171" w:rsidRDefault="004B6171" w:rsidP="00A27F1B"/>
    <w:sectPr w:rsidR="004B6171" w:rsidSect="002C63AC">
      <w:headerReference w:type="even" r:id="rId47"/>
      <w:headerReference w:type="default" r:id="rId48"/>
      <w:footerReference w:type="even" r:id="rId49"/>
      <w:footerReference w:type="default" r:id="rId50"/>
      <w:headerReference w:type="first" r:id="rId51"/>
      <w:footerReference w:type="first" r:id="rId5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0D22" w:rsidRDefault="000D0D22" w:rsidP="002C63AC">
      <w:pPr>
        <w:spacing w:after="0" w:line="240" w:lineRule="auto"/>
      </w:pPr>
      <w:r>
        <w:separator/>
      </w:r>
    </w:p>
  </w:endnote>
  <w:endnote w:type="continuationSeparator" w:id="0">
    <w:p w:rsidR="000D0D22" w:rsidRDefault="000D0D22" w:rsidP="002C63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7BF7" w:rsidRDefault="002A7BF7">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3073968"/>
      <w:docPartObj>
        <w:docPartGallery w:val="Page Numbers (Bottom of Page)"/>
        <w:docPartUnique/>
      </w:docPartObj>
    </w:sdtPr>
    <w:sdtEndPr/>
    <w:sdtContent>
      <w:p w:rsidR="002A7BF7" w:rsidRDefault="002A7BF7">
        <w:pPr>
          <w:pStyle w:val="Pieddepage"/>
          <w:jc w:val="right"/>
        </w:pPr>
        <w:r>
          <w:fldChar w:fldCharType="begin"/>
        </w:r>
        <w:r>
          <w:instrText>PAGE   \* MERGEFORMAT</w:instrText>
        </w:r>
        <w:r>
          <w:fldChar w:fldCharType="separate"/>
        </w:r>
        <w:r w:rsidR="003C0B60" w:rsidRPr="003C0B60">
          <w:rPr>
            <w:noProof/>
            <w:lang w:val="fr-FR"/>
          </w:rPr>
          <w:t>1</w:t>
        </w:r>
        <w:r>
          <w:fldChar w:fldCharType="end"/>
        </w:r>
      </w:p>
    </w:sdtContent>
  </w:sdt>
  <w:p w:rsidR="002A7BF7" w:rsidRDefault="002A7BF7">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7BF7" w:rsidRDefault="002A7BF7">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0D22" w:rsidRDefault="000D0D22" w:rsidP="002C63AC">
      <w:pPr>
        <w:spacing w:after="0" w:line="240" w:lineRule="auto"/>
      </w:pPr>
      <w:r>
        <w:separator/>
      </w:r>
    </w:p>
  </w:footnote>
  <w:footnote w:type="continuationSeparator" w:id="0">
    <w:p w:rsidR="000D0D22" w:rsidRDefault="000D0D22" w:rsidP="002C63AC">
      <w:pPr>
        <w:spacing w:after="0" w:line="240" w:lineRule="auto"/>
      </w:pPr>
      <w:r>
        <w:continuationSeparator/>
      </w:r>
    </w:p>
  </w:footnote>
  <w:footnote w:id="1">
    <w:p w:rsidR="00B10670" w:rsidRDefault="00B10670">
      <w:pPr>
        <w:pStyle w:val="Notedebasdepage"/>
      </w:pPr>
      <w:r>
        <w:rPr>
          <w:rStyle w:val="Appelnotedebasdep"/>
        </w:rPr>
        <w:footnoteRef/>
      </w:r>
      <w:r>
        <w:t xml:space="preserve"> </w:t>
      </w:r>
      <w:r w:rsidRPr="00B10670">
        <w:t>https://donnees.banquemondiale.org/indicator/</w:t>
      </w:r>
    </w:p>
  </w:footnote>
  <w:footnote w:id="2">
    <w:p w:rsidR="00B10670" w:rsidRDefault="00B10670">
      <w:pPr>
        <w:pStyle w:val="Notedebasdepage"/>
      </w:pPr>
      <w:r>
        <w:rPr>
          <w:rStyle w:val="Appelnotedebasdep"/>
        </w:rPr>
        <w:footnoteRef/>
      </w:r>
      <w:r>
        <w:t xml:space="preserve"> </w:t>
      </w:r>
      <w:r w:rsidRPr="00B10670">
        <w:t>http://www.teteamodeler.com/ecologie/developpement-durable/ressources/eau/risque-eau2.asp</w:t>
      </w:r>
    </w:p>
  </w:footnote>
  <w:footnote w:id="3">
    <w:p w:rsidR="003350ED" w:rsidRDefault="003350ED">
      <w:pPr>
        <w:pStyle w:val="Notedebasdepage"/>
      </w:pPr>
      <w:r>
        <w:rPr>
          <w:rStyle w:val="Appelnotedebasdep"/>
        </w:rPr>
        <w:footnoteRef/>
      </w:r>
      <w:r>
        <w:t xml:space="preserve"> </w:t>
      </w:r>
      <w:r w:rsidRPr="003350ED">
        <w:t>https://www.aquawal.be/fr/consommation-d-eau.html?IDC=528</w:t>
      </w:r>
    </w:p>
  </w:footnote>
  <w:footnote w:id="4">
    <w:p w:rsidR="00D05EEF" w:rsidRDefault="00D05EEF">
      <w:pPr>
        <w:pStyle w:val="Notedebasdepage"/>
      </w:pPr>
      <w:r>
        <w:rPr>
          <w:rStyle w:val="Appelnotedebasdep"/>
        </w:rPr>
        <w:footnoteRef/>
      </w:r>
      <w:r>
        <w:t xml:space="preserve"> </w:t>
      </w:r>
      <w:r w:rsidR="00B3071D" w:rsidRPr="00B3071D">
        <w:t>http://www.ecoblog.fr/2006/08/pourquoi-il-faut-economiser-de-l-eau/</w:t>
      </w:r>
    </w:p>
  </w:footnote>
  <w:footnote w:id="5">
    <w:p w:rsidR="00B2075A" w:rsidRDefault="00B2075A">
      <w:pPr>
        <w:pStyle w:val="Notedebasdepage"/>
      </w:pPr>
      <w:r>
        <w:rPr>
          <w:rStyle w:val="Appelnotedebasdep"/>
        </w:rPr>
        <w:footnoteRef/>
      </w:r>
      <w:r>
        <w:t xml:space="preserve"> </w:t>
      </w:r>
      <w:r w:rsidRPr="00B2075A">
        <w:t>http://collectifguatemala.org/Six-marcheurs-pour-l-eau</w:t>
      </w:r>
    </w:p>
  </w:footnote>
  <w:footnote w:id="6">
    <w:p w:rsidR="00AB65AB" w:rsidRDefault="00AB65AB">
      <w:pPr>
        <w:pStyle w:val="Notedebasdepage"/>
      </w:pPr>
      <w:r>
        <w:rPr>
          <w:rStyle w:val="Appelnotedebasdep"/>
        </w:rPr>
        <w:footnoteRef/>
      </w:r>
      <w:r>
        <w:t xml:space="preserve"> </w:t>
      </w:r>
      <w:hyperlink r:id="rId1" w:history="1">
        <w:r w:rsidRPr="004F577D">
          <w:rPr>
            <w:rStyle w:val="Lienhypertexte"/>
          </w:rPr>
          <w:t>http://collectifguatemala.org/Six-marcheurs-pour-l-eau</w:t>
        </w:r>
      </w:hyperlink>
    </w:p>
    <w:p w:rsidR="00AB65AB" w:rsidRDefault="00AB65AB">
      <w:pPr>
        <w:pStyle w:val="Notedebasdepage"/>
      </w:pPr>
    </w:p>
  </w:footnote>
  <w:footnote w:id="7">
    <w:p w:rsidR="00AC7AE0" w:rsidRDefault="00AC7AE0">
      <w:pPr>
        <w:pStyle w:val="Notedebasdepage"/>
      </w:pPr>
      <w:r>
        <w:rPr>
          <w:rStyle w:val="Appelnotedebasdep"/>
        </w:rPr>
        <w:footnoteRef/>
      </w:r>
      <w:r>
        <w:t xml:space="preserve"> </w:t>
      </w:r>
      <w:hyperlink r:id="rId2" w:history="1">
        <w:r w:rsidRPr="004F577D">
          <w:rPr>
            <w:rStyle w:val="Lienhypertexte"/>
          </w:rPr>
          <w:t>http://collectifguatemala.org/Six-marcheurs-pour-l-eau</w:t>
        </w:r>
      </w:hyperlink>
    </w:p>
    <w:p w:rsidR="00AC7AE0" w:rsidRDefault="00AC7AE0">
      <w:pPr>
        <w:pStyle w:val="Notedebasdepage"/>
      </w:pPr>
    </w:p>
  </w:footnote>
  <w:footnote w:id="8">
    <w:p w:rsidR="000D65D5" w:rsidRDefault="000D65D5">
      <w:pPr>
        <w:pStyle w:val="Notedebasdepage"/>
      </w:pPr>
      <w:r>
        <w:rPr>
          <w:rStyle w:val="Appelnotedebasdep"/>
        </w:rPr>
        <w:footnoteRef/>
      </w:r>
      <w:r>
        <w:t xml:space="preserve"> </w:t>
      </w:r>
      <w:r w:rsidRPr="000D65D5">
        <w:t>https://www.pressenza.com/fr/2016/04/guatemala-marche-leau-invisible-media/</w:t>
      </w:r>
    </w:p>
  </w:footnote>
  <w:footnote w:id="9">
    <w:p w:rsidR="007009BB" w:rsidRDefault="007009BB">
      <w:pPr>
        <w:pStyle w:val="Notedebasdepage"/>
      </w:pPr>
      <w:r>
        <w:rPr>
          <w:rStyle w:val="Appelnotedebasdep"/>
        </w:rPr>
        <w:footnoteRef/>
      </w:r>
      <w:r>
        <w:t xml:space="preserve"> </w:t>
      </w:r>
      <w:r w:rsidRPr="007009BB">
        <w:t>http://collectifguatemala.org/Six-marcheurs-pour-l-eau</w:t>
      </w:r>
    </w:p>
  </w:footnote>
  <w:footnote w:id="10">
    <w:p w:rsidR="007009BB" w:rsidRDefault="007009BB">
      <w:pPr>
        <w:pStyle w:val="Notedebasdepage"/>
      </w:pPr>
      <w:r>
        <w:rPr>
          <w:rStyle w:val="Appelnotedebasdep"/>
        </w:rPr>
        <w:footnoteRef/>
      </w:r>
      <w:r>
        <w:t xml:space="preserve"> </w:t>
      </w:r>
      <w:r w:rsidRPr="007009BB">
        <w:t>http://collectifguatemala.org/Six-marcheurs-pour-l-eau</w:t>
      </w:r>
    </w:p>
  </w:footnote>
  <w:footnote w:id="11">
    <w:p w:rsidR="00AE6016" w:rsidRDefault="00AE6016">
      <w:pPr>
        <w:pStyle w:val="Notedebasdepage"/>
      </w:pPr>
      <w:r>
        <w:rPr>
          <w:rStyle w:val="Appelnotedebasdep"/>
        </w:rPr>
        <w:footnoteRef/>
      </w:r>
      <w:r>
        <w:t xml:space="preserve"> </w:t>
      </w:r>
      <w:r w:rsidRPr="00AE6016">
        <w:t>https://www.consoglobe.com/eau-virtuelle-consommation-cachee-cg/2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7BF7" w:rsidRDefault="002A7BF7">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7BF7" w:rsidRDefault="002A7BF7">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7BF7" w:rsidRDefault="002A7BF7">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F49B5"/>
    <w:multiLevelType w:val="multilevel"/>
    <w:tmpl w:val="C32C074E"/>
    <w:lvl w:ilvl="0">
      <w:start w:val="2"/>
      <w:numFmt w:val="decimal"/>
      <w:lvlText w:val="%1."/>
      <w:lvlJc w:val="left"/>
      <w:pPr>
        <w:ind w:left="495" w:hanging="495"/>
      </w:pPr>
      <w:rPr>
        <w:rFonts w:hint="default"/>
      </w:rPr>
    </w:lvl>
    <w:lvl w:ilvl="1">
      <w:start w:val="2"/>
      <w:numFmt w:val="decimal"/>
      <w:lvlText w:val="%1.%2."/>
      <w:lvlJc w:val="left"/>
      <w:pPr>
        <w:ind w:left="675" w:hanging="49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
    <w:nsid w:val="035A4F3D"/>
    <w:multiLevelType w:val="multilevel"/>
    <w:tmpl w:val="4A2AC2DE"/>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44CE4955"/>
    <w:multiLevelType w:val="hybridMultilevel"/>
    <w:tmpl w:val="4D4CF3A2"/>
    <w:lvl w:ilvl="0" w:tplc="4DC027C0">
      <w:numFmt w:val="bullet"/>
      <w:lvlText w:val="-"/>
      <w:lvlJc w:val="left"/>
      <w:pPr>
        <w:ind w:left="720" w:hanging="360"/>
      </w:pPr>
      <w:rPr>
        <w:rFonts w:ascii="Calibri" w:eastAsiaTheme="minorHAnsi" w:hAnsi="Calibri"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nsid w:val="61EF51E0"/>
    <w:multiLevelType w:val="hybridMultilevel"/>
    <w:tmpl w:val="83223F50"/>
    <w:lvl w:ilvl="0" w:tplc="A1A22C0E">
      <w:start w:val="2"/>
      <w:numFmt w:val="decimal"/>
      <w:lvlText w:val="%1"/>
      <w:lvlJc w:val="left"/>
      <w:pPr>
        <w:ind w:left="720" w:hanging="360"/>
      </w:pPr>
      <w:rPr>
        <w:rFonts w:hint="default"/>
        <w:b w:val="0"/>
        <w:u w:val="none"/>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nsid w:val="70D26870"/>
    <w:multiLevelType w:val="hybridMultilevel"/>
    <w:tmpl w:val="0A42F55A"/>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nsid w:val="76921F30"/>
    <w:multiLevelType w:val="multilevel"/>
    <w:tmpl w:val="6580806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2"/>
  </w:num>
  <w:num w:numId="2">
    <w:abstractNumId w:val="4"/>
  </w:num>
  <w:num w:numId="3">
    <w:abstractNumId w:val="5"/>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3C47"/>
    <w:rsid w:val="000015BA"/>
    <w:rsid w:val="000023C9"/>
    <w:rsid w:val="00003DE0"/>
    <w:rsid w:val="00006110"/>
    <w:rsid w:val="000077F0"/>
    <w:rsid w:val="000107FC"/>
    <w:rsid w:val="00013E29"/>
    <w:rsid w:val="00014543"/>
    <w:rsid w:val="00014ACB"/>
    <w:rsid w:val="00021C40"/>
    <w:rsid w:val="00023279"/>
    <w:rsid w:val="000246D8"/>
    <w:rsid w:val="00025F57"/>
    <w:rsid w:val="00026BBC"/>
    <w:rsid w:val="00027F9D"/>
    <w:rsid w:val="00027FB8"/>
    <w:rsid w:val="00032009"/>
    <w:rsid w:val="00032D3F"/>
    <w:rsid w:val="0003341E"/>
    <w:rsid w:val="00034DAD"/>
    <w:rsid w:val="00037ACE"/>
    <w:rsid w:val="00040A69"/>
    <w:rsid w:val="000458FC"/>
    <w:rsid w:val="00052D91"/>
    <w:rsid w:val="00056E0A"/>
    <w:rsid w:val="00057D3C"/>
    <w:rsid w:val="00061CF3"/>
    <w:rsid w:val="000627A9"/>
    <w:rsid w:val="0006394D"/>
    <w:rsid w:val="00066FE7"/>
    <w:rsid w:val="00067800"/>
    <w:rsid w:val="00071928"/>
    <w:rsid w:val="00074175"/>
    <w:rsid w:val="0008330F"/>
    <w:rsid w:val="0008367D"/>
    <w:rsid w:val="00084689"/>
    <w:rsid w:val="000849D6"/>
    <w:rsid w:val="0008585C"/>
    <w:rsid w:val="0009034D"/>
    <w:rsid w:val="000903FA"/>
    <w:rsid w:val="00092617"/>
    <w:rsid w:val="00092E86"/>
    <w:rsid w:val="000938F6"/>
    <w:rsid w:val="0009440E"/>
    <w:rsid w:val="00094AE9"/>
    <w:rsid w:val="00094E9A"/>
    <w:rsid w:val="00095B5F"/>
    <w:rsid w:val="000A1AE6"/>
    <w:rsid w:val="000A4226"/>
    <w:rsid w:val="000A58BC"/>
    <w:rsid w:val="000B1BAE"/>
    <w:rsid w:val="000B20F5"/>
    <w:rsid w:val="000B3F3F"/>
    <w:rsid w:val="000B4039"/>
    <w:rsid w:val="000B414A"/>
    <w:rsid w:val="000B49E9"/>
    <w:rsid w:val="000B610A"/>
    <w:rsid w:val="000C090D"/>
    <w:rsid w:val="000C376D"/>
    <w:rsid w:val="000C69FF"/>
    <w:rsid w:val="000D0D22"/>
    <w:rsid w:val="000D1476"/>
    <w:rsid w:val="000D1F5C"/>
    <w:rsid w:val="000D486B"/>
    <w:rsid w:val="000D6210"/>
    <w:rsid w:val="000D65D5"/>
    <w:rsid w:val="000D798A"/>
    <w:rsid w:val="000E223A"/>
    <w:rsid w:val="000E2DD3"/>
    <w:rsid w:val="000F000B"/>
    <w:rsid w:val="000F1894"/>
    <w:rsid w:val="000F19D0"/>
    <w:rsid w:val="000F5E62"/>
    <w:rsid w:val="000F74AA"/>
    <w:rsid w:val="00101F91"/>
    <w:rsid w:val="001029F7"/>
    <w:rsid w:val="00102E6F"/>
    <w:rsid w:val="00103C21"/>
    <w:rsid w:val="0010575C"/>
    <w:rsid w:val="0010780E"/>
    <w:rsid w:val="0011167E"/>
    <w:rsid w:val="00115CA8"/>
    <w:rsid w:val="00117254"/>
    <w:rsid w:val="0011743D"/>
    <w:rsid w:val="00117491"/>
    <w:rsid w:val="001217A9"/>
    <w:rsid w:val="00126119"/>
    <w:rsid w:val="00130A9F"/>
    <w:rsid w:val="00130AAE"/>
    <w:rsid w:val="00131D7C"/>
    <w:rsid w:val="00133284"/>
    <w:rsid w:val="00133F9B"/>
    <w:rsid w:val="00135633"/>
    <w:rsid w:val="00140B08"/>
    <w:rsid w:val="00141547"/>
    <w:rsid w:val="00143562"/>
    <w:rsid w:val="001446ED"/>
    <w:rsid w:val="0014482A"/>
    <w:rsid w:val="0014589A"/>
    <w:rsid w:val="001467F3"/>
    <w:rsid w:val="00150E92"/>
    <w:rsid w:val="00157043"/>
    <w:rsid w:val="00161172"/>
    <w:rsid w:val="00163857"/>
    <w:rsid w:val="00165731"/>
    <w:rsid w:val="00167002"/>
    <w:rsid w:val="0017334C"/>
    <w:rsid w:val="0017715C"/>
    <w:rsid w:val="00177E94"/>
    <w:rsid w:val="001804DD"/>
    <w:rsid w:val="00181BB3"/>
    <w:rsid w:val="001820B2"/>
    <w:rsid w:val="00183F6C"/>
    <w:rsid w:val="00184C30"/>
    <w:rsid w:val="0019053C"/>
    <w:rsid w:val="001923BA"/>
    <w:rsid w:val="001923C3"/>
    <w:rsid w:val="0019359C"/>
    <w:rsid w:val="00196F07"/>
    <w:rsid w:val="001A05D4"/>
    <w:rsid w:val="001A1768"/>
    <w:rsid w:val="001A3500"/>
    <w:rsid w:val="001A7579"/>
    <w:rsid w:val="001A7B4B"/>
    <w:rsid w:val="001B05E3"/>
    <w:rsid w:val="001B21CE"/>
    <w:rsid w:val="001B2A3E"/>
    <w:rsid w:val="001B4720"/>
    <w:rsid w:val="001B7FF8"/>
    <w:rsid w:val="001C0E8F"/>
    <w:rsid w:val="001C1B38"/>
    <w:rsid w:val="001C25FB"/>
    <w:rsid w:val="001C4635"/>
    <w:rsid w:val="001D0A01"/>
    <w:rsid w:val="001D0A30"/>
    <w:rsid w:val="001D1A5D"/>
    <w:rsid w:val="001D5A38"/>
    <w:rsid w:val="001E157C"/>
    <w:rsid w:val="001E28A1"/>
    <w:rsid w:val="001E5A09"/>
    <w:rsid w:val="001F2D51"/>
    <w:rsid w:val="001F51A2"/>
    <w:rsid w:val="001F5A3D"/>
    <w:rsid w:val="001F68BD"/>
    <w:rsid w:val="001F7A83"/>
    <w:rsid w:val="002037F2"/>
    <w:rsid w:val="002045AF"/>
    <w:rsid w:val="00204890"/>
    <w:rsid w:val="00206E14"/>
    <w:rsid w:val="00206F82"/>
    <w:rsid w:val="00213D12"/>
    <w:rsid w:val="002144A2"/>
    <w:rsid w:val="0021475A"/>
    <w:rsid w:val="002204E3"/>
    <w:rsid w:val="002205EF"/>
    <w:rsid w:val="002209CD"/>
    <w:rsid w:val="00227228"/>
    <w:rsid w:val="002303E4"/>
    <w:rsid w:val="002318C9"/>
    <w:rsid w:val="00233FDA"/>
    <w:rsid w:val="00237C94"/>
    <w:rsid w:val="0024050A"/>
    <w:rsid w:val="002459EF"/>
    <w:rsid w:val="00251FEC"/>
    <w:rsid w:val="00252CF2"/>
    <w:rsid w:val="00254E1B"/>
    <w:rsid w:val="002569BF"/>
    <w:rsid w:val="00256A4B"/>
    <w:rsid w:val="00265BBD"/>
    <w:rsid w:val="00267913"/>
    <w:rsid w:val="00271C91"/>
    <w:rsid w:val="002748E5"/>
    <w:rsid w:val="002805B9"/>
    <w:rsid w:val="002819B7"/>
    <w:rsid w:val="00281A5A"/>
    <w:rsid w:val="00282058"/>
    <w:rsid w:val="0028228B"/>
    <w:rsid w:val="00286018"/>
    <w:rsid w:val="002867F7"/>
    <w:rsid w:val="002873E6"/>
    <w:rsid w:val="00291E79"/>
    <w:rsid w:val="002931D5"/>
    <w:rsid w:val="002950C7"/>
    <w:rsid w:val="00296266"/>
    <w:rsid w:val="002A12A2"/>
    <w:rsid w:val="002A25F5"/>
    <w:rsid w:val="002A4423"/>
    <w:rsid w:val="002A54DE"/>
    <w:rsid w:val="002A63C7"/>
    <w:rsid w:val="002A7BF7"/>
    <w:rsid w:val="002B174C"/>
    <w:rsid w:val="002B4856"/>
    <w:rsid w:val="002B5A64"/>
    <w:rsid w:val="002C1D2A"/>
    <w:rsid w:val="002C1FEA"/>
    <w:rsid w:val="002C63AC"/>
    <w:rsid w:val="002C6714"/>
    <w:rsid w:val="002C7594"/>
    <w:rsid w:val="002C7DD0"/>
    <w:rsid w:val="002D0EC1"/>
    <w:rsid w:val="002D4266"/>
    <w:rsid w:val="002D4CF3"/>
    <w:rsid w:val="002D6497"/>
    <w:rsid w:val="002E2783"/>
    <w:rsid w:val="002E4238"/>
    <w:rsid w:val="002E43A1"/>
    <w:rsid w:val="002E44CF"/>
    <w:rsid w:val="002E55E4"/>
    <w:rsid w:val="002E66AA"/>
    <w:rsid w:val="002F01E2"/>
    <w:rsid w:val="002F16D2"/>
    <w:rsid w:val="002F2123"/>
    <w:rsid w:val="002F21FD"/>
    <w:rsid w:val="002F5637"/>
    <w:rsid w:val="0030343A"/>
    <w:rsid w:val="00303DAB"/>
    <w:rsid w:val="00306F3B"/>
    <w:rsid w:val="00311C8C"/>
    <w:rsid w:val="00312CC7"/>
    <w:rsid w:val="00314665"/>
    <w:rsid w:val="00317575"/>
    <w:rsid w:val="0031782A"/>
    <w:rsid w:val="003308F6"/>
    <w:rsid w:val="00332193"/>
    <w:rsid w:val="003328A6"/>
    <w:rsid w:val="003350ED"/>
    <w:rsid w:val="003400EE"/>
    <w:rsid w:val="00340A7C"/>
    <w:rsid w:val="00340DB9"/>
    <w:rsid w:val="003418E2"/>
    <w:rsid w:val="003459E2"/>
    <w:rsid w:val="0035078B"/>
    <w:rsid w:val="00353AD6"/>
    <w:rsid w:val="00354A90"/>
    <w:rsid w:val="00356AEC"/>
    <w:rsid w:val="00357D33"/>
    <w:rsid w:val="00360754"/>
    <w:rsid w:val="0036100F"/>
    <w:rsid w:val="0037077F"/>
    <w:rsid w:val="00373D9C"/>
    <w:rsid w:val="00377520"/>
    <w:rsid w:val="00380E9F"/>
    <w:rsid w:val="0038164C"/>
    <w:rsid w:val="0038183A"/>
    <w:rsid w:val="00381FE5"/>
    <w:rsid w:val="0038459A"/>
    <w:rsid w:val="003858AD"/>
    <w:rsid w:val="003879A6"/>
    <w:rsid w:val="00387F48"/>
    <w:rsid w:val="00391AD2"/>
    <w:rsid w:val="00391BC4"/>
    <w:rsid w:val="00392133"/>
    <w:rsid w:val="003A0CFA"/>
    <w:rsid w:val="003A1721"/>
    <w:rsid w:val="003A173F"/>
    <w:rsid w:val="003A622B"/>
    <w:rsid w:val="003A6890"/>
    <w:rsid w:val="003B0D72"/>
    <w:rsid w:val="003B1581"/>
    <w:rsid w:val="003B1AEF"/>
    <w:rsid w:val="003B2417"/>
    <w:rsid w:val="003B3C8F"/>
    <w:rsid w:val="003B3DFF"/>
    <w:rsid w:val="003B516B"/>
    <w:rsid w:val="003B53E7"/>
    <w:rsid w:val="003B5FBC"/>
    <w:rsid w:val="003B6AFB"/>
    <w:rsid w:val="003B7DA3"/>
    <w:rsid w:val="003C0B60"/>
    <w:rsid w:val="003C0CF3"/>
    <w:rsid w:val="003C33CF"/>
    <w:rsid w:val="003C36FF"/>
    <w:rsid w:val="003C48D2"/>
    <w:rsid w:val="003C5FBA"/>
    <w:rsid w:val="003C61A5"/>
    <w:rsid w:val="003D5683"/>
    <w:rsid w:val="003D614C"/>
    <w:rsid w:val="003E013D"/>
    <w:rsid w:val="003E65EA"/>
    <w:rsid w:val="003F288E"/>
    <w:rsid w:val="003F6467"/>
    <w:rsid w:val="003F77D6"/>
    <w:rsid w:val="00400DEA"/>
    <w:rsid w:val="00401E84"/>
    <w:rsid w:val="00403C1C"/>
    <w:rsid w:val="004057EA"/>
    <w:rsid w:val="00406539"/>
    <w:rsid w:val="00406D61"/>
    <w:rsid w:val="00411BBF"/>
    <w:rsid w:val="00411EA7"/>
    <w:rsid w:val="00412421"/>
    <w:rsid w:val="00413648"/>
    <w:rsid w:val="00415218"/>
    <w:rsid w:val="004153DD"/>
    <w:rsid w:val="0042200F"/>
    <w:rsid w:val="00422F5D"/>
    <w:rsid w:val="00423722"/>
    <w:rsid w:val="00425562"/>
    <w:rsid w:val="00425920"/>
    <w:rsid w:val="004259D4"/>
    <w:rsid w:val="0042682D"/>
    <w:rsid w:val="00426ABD"/>
    <w:rsid w:val="00426D77"/>
    <w:rsid w:val="004276D1"/>
    <w:rsid w:val="004346B9"/>
    <w:rsid w:val="004354E4"/>
    <w:rsid w:val="00436616"/>
    <w:rsid w:val="0043723D"/>
    <w:rsid w:val="0043795C"/>
    <w:rsid w:val="00437ACD"/>
    <w:rsid w:val="004443F1"/>
    <w:rsid w:val="00444CF8"/>
    <w:rsid w:val="004450D2"/>
    <w:rsid w:val="00452652"/>
    <w:rsid w:val="004544EB"/>
    <w:rsid w:val="00455366"/>
    <w:rsid w:val="00460334"/>
    <w:rsid w:val="00460564"/>
    <w:rsid w:val="0046138F"/>
    <w:rsid w:val="00470DD8"/>
    <w:rsid w:val="00473F8C"/>
    <w:rsid w:val="0047458D"/>
    <w:rsid w:val="004753CD"/>
    <w:rsid w:val="00476335"/>
    <w:rsid w:val="0047776E"/>
    <w:rsid w:val="00480502"/>
    <w:rsid w:val="0048064B"/>
    <w:rsid w:val="0048433A"/>
    <w:rsid w:val="00484BCC"/>
    <w:rsid w:val="00485DF0"/>
    <w:rsid w:val="00490902"/>
    <w:rsid w:val="004918A1"/>
    <w:rsid w:val="0049315B"/>
    <w:rsid w:val="004A00BC"/>
    <w:rsid w:val="004A0A62"/>
    <w:rsid w:val="004A1E4D"/>
    <w:rsid w:val="004A238A"/>
    <w:rsid w:val="004A2E23"/>
    <w:rsid w:val="004A3429"/>
    <w:rsid w:val="004A484E"/>
    <w:rsid w:val="004A6C55"/>
    <w:rsid w:val="004A7742"/>
    <w:rsid w:val="004B1867"/>
    <w:rsid w:val="004B3192"/>
    <w:rsid w:val="004B361F"/>
    <w:rsid w:val="004B6171"/>
    <w:rsid w:val="004B6F23"/>
    <w:rsid w:val="004C5A2C"/>
    <w:rsid w:val="004C6850"/>
    <w:rsid w:val="004C6CC4"/>
    <w:rsid w:val="004C7AF7"/>
    <w:rsid w:val="004C7F95"/>
    <w:rsid w:val="004D0BE0"/>
    <w:rsid w:val="004D6A91"/>
    <w:rsid w:val="004D7CDF"/>
    <w:rsid w:val="004E0A89"/>
    <w:rsid w:val="004E1F49"/>
    <w:rsid w:val="004E4BF9"/>
    <w:rsid w:val="004F3A07"/>
    <w:rsid w:val="004F6142"/>
    <w:rsid w:val="004F7E1E"/>
    <w:rsid w:val="00505175"/>
    <w:rsid w:val="00506B28"/>
    <w:rsid w:val="00506BA8"/>
    <w:rsid w:val="00510C2C"/>
    <w:rsid w:val="00511D69"/>
    <w:rsid w:val="0051359A"/>
    <w:rsid w:val="0051383E"/>
    <w:rsid w:val="00513873"/>
    <w:rsid w:val="00513CB3"/>
    <w:rsid w:val="00514188"/>
    <w:rsid w:val="005167D2"/>
    <w:rsid w:val="00516979"/>
    <w:rsid w:val="005209D0"/>
    <w:rsid w:val="00533375"/>
    <w:rsid w:val="005346C8"/>
    <w:rsid w:val="00535BA3"/>
    <w:rsid w:val="0053771C"/>
    <w:rsid w:val="00541075"/>
    <w:rsid w:val="00543960"/>
    <w:rsid w:val="00547214"/>
    <w:rsid w:val="005478C8"/>
    <w:rsid w:val="00552895"/>
    <w:rsid w:val="00553304"/>
    <w:rsid w:val="00554450"/>
    <w:rsid w:val="005553ED"/>
    <w:rsid w:val="00556949"/>
    <w:rsid w:val="005636B4"/>
    <w:rsid w:val="00563792"/>
    <w:rsid w:val="00564FCD"/>
    <w:rsid w:val="00566121"/>
    <w:rsid w:val="00566D19"/>
    <w:rsid w:val="00567D46"/>
    <w:rsid w:val="00574D12"/>
    <w:rsid w:val="00575C83"/>
    <w:rsid w:val="00577F70"/>
    <w:rsid w:val="005806FF"/>
    <w:rsid w:val="00582AF5"/>
    <w:rsid w:val="00583249"/>
    <w:rsid w:val="00591C96"/>
    <w:rsid w:val="00594932"/>
    <w:rsid w:val="00594B57"/>
    <w:rsid w:val="00594F66"/>
    <w:rsid w:val="005952DC"/>
    <w:rsid w:val="00595E3F"/>
    <w:rsid w:val="00596BCC"/>
    <w:rsid w:val="00597E27"/>
    <w:rsid w:val="005A2D3E"/>
    <w:rsid w:val="005A479A"/>
    <w:rsid w:val="005A5662"/>
    <w:rsid w:val="005A65FD"/>
    <w:rsid w:val="005B42AF"/>
    <w:rsid w:val="005B59B4"/>
    <w:rsid w:val="005B5A20"/>
    <w:rsid w:val="005C256C"/>
    <w:rsid w:val="005C4BAD"/>
    <w:rsid w:val="005C7068"/>
    <w:rsid w:val="005D0F92"/>
    <w:rsid w:val="005D16F6"/>
    <w:rsid w:val="005D2086"/>
    <w:rsid w:val="005D7683"/>
    <w:rsid w:val="005E0E7E"/>
    <w:rsid w:val="005E3308"/>
    <w:rsid w:val="005E3E31"/>
    <w:rsid w:val="005E721A"/>
    <w:rsid w:val="005F1978"/>
    <w:rsid w:val="005F51AC"/>
    <w:rsid w:val="005F674D"/>
    <w:rsid w:val="005F79D8"/>
    <w:rsid w:val="00603630"/>
    <w:rsid w:val="006050C2"/>
    <w:rsid w:val="00612B6F"/>
    <w:rsid w:val="0061316C"/>
    <w:rsid w:val="006131FB"/>
    <w:rsid w:val="006139D7"/>
    <w:rsid w:val="00613C93"/>
    <w:rsid w:val="0061513C"/>
    <w:rsid w:val="00616282"/>
    <w:rsid w:val="00616F5D"/>
    <w:rsid w:val="0062021A"/>
    <w:rsid w:val="00622733"/>
    <w:rsid w:val="00622BD1"/>
    <w:rsid w:val="00624C38"/>
    <w:rsid w:val="00626A5F"/>
    <w:rsid w:val="00626F06"/>
    <w:rsid w:val="00627300"/>
    <w:rsid w:val="006273C6"/>
    <w:rsid w:val="006302FC"/>
    <w:rsid w:val="00631090"/>
    <w:rsid w:val="006313EA"/>
    <w:rsid w:val="0063278A"/>
    <w:rsid w:val="00632C7F"/>
    <w:rsid w:val="00632D39"/>
    <w:rsid w:val="00635511"/>
    <w:rsid w:val="006426E5"/>
    <w:rsid w:val="006428B5"/>
    <w:rsid w:val="00642F18"/>
    <w:rsid w:val="00642FB2"/>
    <w:rsid w:val="00643101"/>
    <w:rsid w:val="0064399A"/>
    <w:rsid w:val="00644008"/>
    <w:rsid w:val="006448A6"/>
    <w:rsid w:val="00645505"/>
    <w:rsid w:val="00646553"/>
    <w:rsid w:val="0064666E"/>
    <w:rsid w:val="0064774C"/>
    <w:rsid w:val="006508FB"/>
    <w:rsid w:val="00650CE0"/>
    <w:rsid w:val="006555EC"/>
    <w:rsid w:val="00656389"/>
    <w:rsid w:val="0065683F"/>
    <w:rsid w:val="006604B4"/>
    <w:rsid w:val="00661E69"/>
    <w:rsid w:val="00662B0F"/>
    <w:rsid w:val="00664D00"/>
    <w:rsid w:val="006651E6"/>
    <w:rsid w:val="00666970"/>
    <w:rsid w:val="00666A43"/>
    <w:rsid w:val="0066725A"/>
    <w:rsid w:val="006706CB"/>
    <w:rsid w:val="00670C00"/>
    <w:rsid w:val="006712C6"/>
    <w:rsid w:val="00672110"/>
    <w:rsid w:val="00675672"/>
    <w:rsid w:val="00676850"/>
    <w:rsid w:val="006776EC"/>
    <w:rsid w:val="00683610"/>
    <w:rsid w:val="00685262"/>
    <w:rsid w:val="00686D68"/>
    <w:rsid w:val="00687192"/>
    <w:rsid w:val="00690934"/>
    <w:rsid w:val="00691265"/>
    <w:rsid w:val="006912AD"/>
    <w:rsid w:val="0069251F"/>
    <w:rsid w:val="00693464"/>
    <w:rsid w:val="0069449C"/>
    <w:rsid w:val="00696934"/>
    <w:rsid w:val="006A3CE8"/>
    <w:rsid w:val="006B0734"/>
    <w:rsid w:val="006B6741"/>
    <w:rsid w:val="006C18E6"/>
    <w:rsid w:val="006D11A1"/>
    <w:rsid w:val="006D1FCF"/>
    <w:rsid w:val="006D4C79"/>
    <w:rsid w:val="006D671D"/>
    <w:rsid w:val="006D67D1"/>
    <w:rsid w:val="006D78A5"/>
    <w:rsid w:val="006E34BC"/>
    <w:rsid w:val="006E34C8"/>
    <w:rsid w:val="006E5B31"/>
    <w:rsid w:val="006F1B76"/>
    <w:rsid w:val="006F30F6"/>
    <w:rsid w:val="006F3764"/>
    <w:rsid w:val="006F45A1"/>
    <w:rsid w:val="007009BB"/>
    <w:rsid w:val="00701492"/>
    <w:rsid w:val="007030C1"/>
    <w:rsid w:val="00703F40"/>
    <w:rsid w:val="00704E62"/>
    <w:rsid w:val="0070720E"/>
    <w:rsid w:val="00711814"/>
    <w:rsid w:val="00714759"/>
    <w:rsid w:val="007153CE"/>
    <w:rsid w:val="0071554B"/>
    <w:rsid w:val="00716C9E"/>
    <w:rsid w:val="0072363C"/>
    <w:rsid w:val="007239B5"/>
    <w:rsid w:val="0072426E"/>
    <w:rsid w:val="00724335"/>
    <w:rsid w:val="00727291"/>
    <w:rsid w:val="00730450"/>
    <w:rsid w:val="007311D4"/>
    <w:rsid w:val="00731F7C"/>
    <w:rsid w:val="0073534C"/>
    <w:rsid w:val="00735993"/>
    <w:rsid w:val="00736212"/>
    <w:rsid w:val="00737A77"/>
    <w:rsid w:val="00741BA0"/>
    <w:rsid w:val="00742B5D"/>
    <w:rsid w:val="00743D2E"/>
    <w:rsid w:val="00745C70"/>
    <w:rsid w:val="007463F2"/>
    <w:rsid w:val="007523C4"/>
    <w:rsid w:val="00753698"/>
    <w:rsid w:val="00764963"/>
    <w:rsid w:val="00766E6C"/>
    <w:rsid w:val="00767AC3"/>
    <w:rsid w:val="007721B4"/>
    <w:rsid w:val="00772F00"/>
    <w:rsid w:val="00776524"/>
    <w:rsid w:val="00780F94"/>
    <w:rsid w:val="00784145"/>
    <w:rsid w:val="00790D78"/>
    <w:rsid w:val="007924DA"/>
    <w:rsid w:val="007952E1"/>
    <w:rsid w:val="007A0CFD"/>
    <w:rsid w:val="007A1B46"/>
    <w:rsid w:val="007A200C"/>
    <w:rsid w:val="007A3EEB"/>
    <w:rsid w:val="007A7862"/>
    <w:rsid w:val="007B4C74"/>
    <w:rsid w:val="007B5580"/>
    <w:rsid w:val="007B56F3"/>
    <w:rsid w:val="007B5FFE"/>
    <w:rsid w:val="007B6DA8"/>
    <w:rsid w:val="007B7D59"/>
    <w:rsid w:val="007C00B5"/>
    <w:rsid w:val="007C04E1"/>
    <w:rsid w:val="007C33D7"/>
    <w:rsid w:val="007C6D21"/>
    <w:rsid w:val="007D1137"/>
    <w:rsid w:val="007D306D"/>
    <w:rsid w:val="007D355F"/>
    <w:rsid w:val="007D4A10"/>
    <w:rsid w:val="007D6455"/>
    <w:rsid w:val="007D735C"/>
    <w:rsid w:val="007E4F72"/>
    <w:rsid w:val="007E5CE8"/>
    <w:rsid w:val="007E70A0"/>
    <w:rsid w:val="007E733D"/>
    <w:rsid w:val="007F088F"/>
    <w:rsid w:val="007F0DC5"/>
    <w:rsid w:val="007F1B4A"/>
    <w:rsid w:val="007F30C4"/>
    <w:rsid w:val="007F46C0"/>
    <w:rsid w:val="007F5264"/>
    <w:rsid w:val="007F72AD"/>
    <w:rsid w:val="008004FB"/>
    <w:rsid w:val="008026FD"/>
    <w:rsid w:val="0080303E"/>
    <w:rsid w:val="008112ED"/>
    <w:rsid w:val="008126E4"/>
    <w:rsid w:val="00813C47"/>
    <w:rsid w:val="00817823"/>
    <w:rsid w:val="00817EF8"/>
    <w:rsid w:val="00823300"/>
    <w:rsid w:val="0082353D"/>
    <w:rsid w:val="00823C7B"/>
    <w:rsid w:val="00824BF1"/>
    <w:rsid w:val="00824C95"/>
    <w:rsid w:val="008251BB"/>
    <w:rsid w:val="00825D21"/>
    <w:rsid w:val="008278A5"/>
    <w:rsid w:val="008304FF"/>
    <w:rsid w:val="00830794"/>
    <w:rsid w:val="00830887"/>
    <w:rsid w:val="00831246"/>
    <w:rsid w:val="008336A4"/>
    <w:rsid w:val="00840D12"/>
    <w:rsid w:val="00841DF2"/>
    <w:rsid w:val="00841ED9"/>
    <w:rsid w:val="0084233B"/>
    <w:rsid w:val="008427D1"/>
    <w:rsid w:val="00842B29"/>
    <w:rsid w:val="00846AA3"/>
    <w:rsid w:val="00851B18"/>
    <w:rsid w:val="00851B9C"/>
    <w:rsid w:val="00853BE6"/>
    <w:rsid w:val="00857815"/>
    <w:rsid w:val="008651C3"/>
    <w:rsid w:val="008659FC"/>
    <w:rsid w:val="0087035C"/>
    <w:rsid w:val="00870EE3"/>
    <w:rsid w:val="00871B0E"/>
    <w:rsid w:val="00874066"/>
    <w:rsid w:val="0087525E"/>
    <w:rsid w:val="00875D1D"/>
    <w:rsid w:val="00875D44"/>
    <w:rsid w:val="0087615F"/>
    <w:rsid w:val="008764AB"/>
    <w:rsid w:val="00877A0F"/>
    <w:rsid w:val="008842DD"/>
    <w:rsid w:val="0088465E"/>
    <w:rsid w:val="008855B3"/>
    <w:rsid w:val="00885715"/>
    <w:rsid w:val="008867A0"/>
    <w:rsid w:val="00890160"/>
    <w:rsid w:val="00890167"/>
    <w:rsid w:val="0089202B"/>
    <w:rsid w:val="00893F9F"/>
    <w:rsid w:val="00894275"/>
    <w:rsid w:val="00894D09"/>
    <w:rsid w:val="008951AB"/>
    <w:rsid w:val="00895A75"/>
    <w:rsid w:val="00895BFA"/>
    <w:rsid w:val="008A3978"/>
    <w:rsid w:val="008A43FC"/>
    <w:rsid w:val="008A4E03"/>
    <w:rsid w:val="008A53C5"/>
    <w:rsid w:val="008B099B"/>
    <w:rsid w:val="008B2612"/>
    <w:rsid w:val="008B4B38"/>
    <w:rsid w:val="008B6F30"/>
    <w:rsid w:val="008C09D6"/>
    <w:rsid w:val="008C1072"/>
    <w:rsid w:val="008C6EDE"/>
    <w:rsid w:val="008C7A37"/>
    <w:rsid w:val="008D06DE"/>
    <w:rsid w:val="008D2E3B"/>
    <w:rsid w:val="008D37AE"/>
    <w:rsid w:val="008D606D"/>
    <w:rsid w:val="008D783D"/>
    <w:rsid w:val="008D7B44"/>
    <w:rsid w:val="008E653F"/>
    <w:rsid w:val="008F4B44"/>
    <w:rsid w:val="008F6288"/>
    <w:rsid w:val="00902F44"/>
    <w:rsid w:val="00905592"/>
    <w:rsid w:val="00905696"/>
    <w:rsid w:val="00906E67"/>
    <w:rsid w:val="00907204"/>
    <w:rsid w:val="00915ADF"/>
    <w:rsid w:val="00915BE8"/>
    <w:rsid w:val="00920021"/>
    <w:rsid w:val="00920A01"/>
    <w:rsid w:val="00922FCC"/>
    <w:rsid w:val="009326C1"/>
    <w:rsid w:val="00937640"/>
    <w:rsid w:val="00940211"/>
    <w:rsid w:val="00943DA9"/>
    <w:rsid w:val="0094612D"/>
    <w:rsid w:val="00946F87"/>
    <w:rsid w:val="00952A22"/>
    <w:rsid w:val="0096109E"/>
    <w:rsid w:val="009627B4"/>
    <w:rsid w:val="00963331"/>
    <w:rsid w:val="009643A3"/>
    <w:rsid w:val="00964E5D"/>
    <w:rsid w:val="009651BC"/>
    <w:rsid w:val="0096617D"/>
    <w:rsid w:val="0097128C"/>
    <w:rsid w:val="0097429B"/>
    <w:rsid w:val="009755E6"/>
    <w:rsid w:val="0098142F"/>
    <w:rsid w:val="009822FC"/>
    <w:rsid w:val="0098707F"/>
    <w:rsid w:val="00987A40"/>
    <w:rsid w:val="00990E5B"/>
    <w:rsid w:val="0099592C"/>
    <w:rsid w:val="009A4401"/>
    <w:rsid w:val="009A52BE"/>
    <w:rsid w:val="009A5644"/>
    <w:rsid w:val="009A724D"/>
    <w:rsid w:val="009B1A27"/>
    <w:rsid w:val="009B7391"/>
    <w:rsid w:val="009B7FC5"/>
    <w:rsid w:val="009C21DE"/>
    <w:rsid w:val="009C3EB6"/>
    <w:rsid w:val="009C4012"/>
    <w:rsid w:val="009C507C"/>
    <w:rsid w:val="009C6391"/>
    <w:rsid w:val="009C7287"/>
    <w:rsid w:val="009C7B29"/>
    <w:rsid w:val="009C7C1D"/>
    <w:rsid w:val="009D1FE0"/>
    <w:rsid w:val="009D2E60"/>
    <w:rsid w:val="009D4EB5"/>
    <w:rsid w:val="009E0895"/>
    <w:rsid w:val="009E3DE2"/>
    <w:rsid w:val="009E56BC"/>
    <w:rsid w:val="009E588C"/>
    <w:rsid w:val="009E71EE"/>
    <w:rsid w:val="009F098C"/>
    <w:rsid w:val="009F29F4"/>
    <w:rsid w:val="00A05879"/>
    <w:rsid w:val="00A071DD"/>
    <w:rsid w:val="00A12547"/>
    <w:rsid w:val="00A15851"/>
    <w:rsid w:val="00A165B2"/>
    <w:rsid w:val="00A2016D"/>
    <w:rsid w:val="00A2066B"/>
    <w:rsid w:val="00A21CA0"/>
    <w:rsid w:val="00A21E84"/>
    <w:rsid w:val="00A22759"/>
    <w:rsid w:val="00A2340B"/>
    <w:rsid w:val="00A246BE"/>
    <w:rsid w:val="00A27C81"/>
    <w:rsid w:val="00A27F1B"/>
    <w:rsid w:val="00A310DF"/>
    <w:rsid w:val="00A32755"/>
    <w:rsid w:val="00A33E1A"/>
    <w:rsid w:val="00A4188A"/>
    <w:rsid w:val="00A4235A"/>
    <w:rsid w:val="00A425CF"/>
    <w:rsid w:val="00A430A6"/>
    <w:rsid w:val="00A43425"/>
    <w:rsid w:val="00A439B5"/>
    <w:rsid w:val="00A456FB"/>
    <w:rsid w:val="00A466F1"/>
    <w:rsid w:val="00A47639"/>
    <w:rsid w:val="00A50D6B"/>
    <w:rsid w:val="00A514AC"/>
    <w:rsid w:val="00A519DC"/>
    <w:rsid w:val="00A5248C"/>
    <w:rsid w:val="00A528F3"/>
    <w:rsid w:val="00A54DFA"/>
    <w:rsid w:val="00A55133"/>
    <w:rsid w:val="00A61239"/>
    <w:rsid w:val="00A64AE5"/>
    <w:rsid w:val="00A660A3"/>
    <w:rsid w:val="00A6735D"/>
    <w:rsid w:val="00A67A22"/>
    <w:rsid w:val="00A7051B"/>
    <w:rsid w:val="00A70D4A"/>
    <w:rsid w:val="00A710BD"/>
    <w:rsid w:val="00A71A35"/>
    <w:rsid w:val="00A72325"/>
    <w:rsid w:val="00A72DE6"/>
    <w:rsid w:val="00A72F5B"/>
    <w:rsid w:val="00A73D57"/>
    <w:rsid w:val="00A74746"/>
    <w:rsid w:val="00A74E4D"/>
    <w:rsid w:val="00A752F2"/>
    <w:rsid w:val="00A77D6F"/>
    <w:rsid w:val="00A8110D"/>
    <w:rsid w:val="00A8157F"/>
    <w:rsid w:val="00A81595"/>
    <w:rsid w:val="00A81A3D"/>
    <w:rsid w:val="00A82461"/>
    <w:rsid w:val="00A8368D"/>
    <w:rsid w:val="00A842A4"/>
    <w:rsid w:val="00A85E6E"/>
    <w:rsid w:val="00A91AB3"/>
    <w:rsid w:val="00A94201"/>
    <w:rsid w:val="00A94630"/>
    <w:rsid w:val="00A9532D"/>
    <w:rsid w:val="00A96814"/>
    <w:rsid w:val="00A978DD"/>
    <w:rsid w:val="00AA0131"/>
    <w:rsid w:val="00AA0371"/>
    <w:rsid w:val="00AA11BD"/>
    <w:rsid w:val="00AA3539"/>
    <w:rsid w:val="00AA3730"/>
    <w:rsid w:val="00AA3B1D"/>
    <w:rsid w:val="00AA551A"/>
    <w:rsid w:val="00AA60CC"/>
    <w:rsid w:val="00AA677F"/>
    <w:rsid w:val="00AA76BB"/>
    <w:rsid w:val="00AB1505"/>
    <w:rsid w:val="00AB2282"/>
    <w:rsid w:val="00AB27B1"/>
    <w:rsid w:val="00AB65AB"/>
    <w:rsid w:val="00AB6B09"/>
    <w:rsid w:val="00AB71DA"/>
    <w:rsid w:val="00AC33B0"/>
    <w:rsid w:val="00AC3782"/>
    <w:rsid w:val="00AC57E4"/>
    <w:rsid w:val="00AC7AE0"/>
    <w:rsid w:val="00AD0D80"/>
    <w:rsid w:val="00AD384C"/>
    <w:rsid w:val="00AD6FF4"/>
    <w:rsid w:val="00AE239E"/>
    <w:rsid w:val="00AE26FC"/>
    <w:rsid w:val="00AE6016"/>
    <w:rsid w:val="00AE64A7"/>
    <w:rsid w:val="00AF0FB2"/>
    <w:rsid w:val="00AF5D8A"/>
    <w:rsid w:val="00B01247"/>
    <w:rsid w:val="00B01748"/>
    <w:rsid w:val="00B04BBF"/>
    <w:rsid w:val="00B075AD"/>
    <w:rsid w:val="00B10670"/>
    <w:rsid w:val="00B12FEC"/>
    <w:rsid w:val="00B150FD"/>
    <w:rsid w:val="00B15E23"/>
    <w:rsid w:val="00B15E9F"/>
    <w:rsid w:val="00B16C4C"/>
    <w:rsid w:val="00B2075A"/>
    <w:rsid w:val="00B22F6B"/>
    <w:rsid w:val="00B257B0"/>
    <w:rsid w:val="00B272D0"/>
    <w:rsid w:val="00B27F00"/>
    <w:rsid w:val="00B3071D"/>
    <w:rsid w:val="00B3380E"/>
    <w:rsid w:val="00B33D4E"/>
    <w:rsid w:val="00B36763"/>
    <w:rsid w:val="00B368DB"/>
    <w:rsid w:val="00B36E91"/>
    <w:rsid w:val="00B404DD"/>
    <w:rsid w:val="00B4066B"/>
    <w:rsid w:val="00B40947"/>
    <w:rsid w:val="00B52628"/>
    <w:rsid w:val="00B535AC"/>
    <w:rsid w:val="00B53D89"/>
    <w:rsid w:val="00B53DDB"/>
    <w:rsid w:val="00B55EB9"/>
    <w:rsid w:val="00B573FF"/>
    <w:rsid w:val="00B60327"/>
    <w:rsid w:val="00B6055B"/>
    <w:rsid w:val="00B60C36"/>
    <w:rsid w:val="00B61698"/>
    <w:rsid w:val="00B628BA"/>
    <w:rsid w:val="00B64CD8"/>
    <w:rsid w:val="00B70A25"/>
    <w:rsid w:val="00B717B2"/>
    <w:rsid w:val="00B74913"/>
    <w:rsid w:val="00B81DD3"/>
    <w:rsid w:val="00B823BF"/>
    <w:rsid w:val="00B82825"/>
    <w:rsid w:val="00B85C64"/>
    <w:rsid w:val="00B8656B"/>
    <w:rsid w:val="00B9059A"/>
    <w:rsid w:val="00B90DC9"/>
    <w:rsid w:val="00B90EF6"/>
    <w:rsid w:val="00B927D0"/>
    <w:rsid w:val="00B9501B"/>
    <w:rsid w:val="00BA23B2"/>
    <w:rsid w:val="00BA2F27"/>
    <w:rsid w:val="00BA340A"/>
    <w:rsid w:val="00BA66B3"/>
    <w:rsid w:val="00BA6B43"/>
    <w:rsid w:val="00BA6EB3"/>
    <w:rsid w:val="00BA7940"/>
    <w:rsid w:val="00BA7A3D"/>
    <w:rsid w:val="00BB0D52"/>
    <w:rsid w:val="00BB11FA"/>
    <w:rsid w:val="00BB18D4"/>
    <w:rsid w:val="00BB3E1B"/>
    <w:rsid w:val="00BB3FB2"/>
    <w:rsid w:val="00BB6B94"/>
    <w:rsid w:val="00BB72EE"/>
    <w:rsid w:val="00BC14ED"/>
    <w:rsid w:val="00BC1CDE"/>
    <w:rsid w:val="00BC2495"/>
    <w:rsid w:val="00BC2BCC"/>
    <w:rsid w:val="00BC3CF7"/>
    <w:rsid w:val="00BC74FD"/>
    <w:rsid w:val="00BC7516"/>
    <w:rsid w:val="00BD53BA"/>
    <w:rsid w:val="00BD5595"/>
    <w:rsid w:val="00BD6117"/>
    <w:rsid w:val="00BD6B1F"/>
    <w:rsid w:val="00BD7AE9"/>
    <w:rsid w:val="00BE0977"/>
    <w:rsid w:val="00BE13AF"/>
    <w:rsid w:val="00BE4C6C"/>
    <w:rsid w:val="00BE6E64"/>
    <w:rsid w:val="00BF270B"/>
    <w:rsid w:val="00BF41D1"/>
    <w:rsid w:val="00BF5695"/>
    <w:rsid w:val="00BF72A3"/>
    <w:rsid w:val="00C0131E"/>
    <w:rsid w:val="00C03B88"/>
    <w:rsid w:val="00C04595"/>
    <w:rsid w:val="00C0642F"/>
    <w:rsid w:val="00C106CA"/>
    <w:rsid w:val="00C11E08"/>
    <w:rsid w:val="00C121DA"/>
    <w:rsid w:val="00C121DB"/>
    <w:rsid w:val="00C136B8"/>
    <w:rsid w:val="00C17608"/>
    <w:rsid w:val="00C2378C"/>
    <w:rsid w:val="00C251FB"/>
    <w:rsid w:val="00C312A8"/>
    <w:rsid w:val="00C33C92"/>
    <w:rsid w:val="00C351D2"/>
    <w:rsid w:val="00C36145"/>
    <w:rsid w:val="00C36622"/>
    <w:rsid w:val="00C37B23"/>
    <w:rsid w:val="00C406EE"/>
    <w:rsid w:val="00C43751"/>
    <w:rsid w:val="00C4433F"/>
    <w:rsid w:val="00C44AA2"/>
    <w:rsid w:val="00C466CA"/>
    <w:rsid w:val="00C470D0"/>
    <w:rsid w:val="00C6149A"/>
    <w:rsid w:val="00C71059"/>
    <w:rsid w:val="00C75F8A"/>
    <w:rsid w:val="00C77919"/>
    <w:rsid w:val="00C77DD4"/>
    <w:rsid w:val="00C821DE"/>
    <w:rsid w:val="00C8360C"/>
    <w:rsid w:val="00C851CA"/>
    <w:rsid w:val="00C85294"/>
    <w:rsid w:val="00C86174"/>
    <w:rsid w:val="00C90E11"/>
    <w:rsid w:val="00C93850"/>
    <w:rsid w:val="00C93FA3"/>
    <w:rsid w:val="00C949F9"/>
    <w:rsid w:val="00C95AC6"/>
    <w:rsid w:val="00C973DE"/>
    <w:rsid w:val="00CA27B8"/>
    <w:rsid w:val="00CA7882"/>
    <w:rsid w:val="00CB3FA6"/>
    <w:rsid w:val="00CB74FC"/>
    <w:rsid w:val="00CC19E9"/>
    <w:rsid w:val="00CC22B9"/>
    <w:rsid w:val="00CC2492"/>
    <w:rsid w:val="00CC295A"/>
    <w:rsid w:val="00CC3349"/>
    <w:rsid w:val="00CC450F"/>
    <w:rsid w:val="00CC6808"/>
    <w:rsid w:val="00CD37F8"/>
    <w:rsid w:val="00CD3C07"/>
    <w:rsid w:val="00CD4DB7"/>
    <w:rsid w:val="00CD7711"/>
    <w:rsid w:val="00CD783B"/>
    <w:rsid w:val="00CD7A5E"/>
    <w:rsid w:val="00CD7AE2"/>
    <w:rsid w:val="00CD7EFF"/>
    <w:rsid w:val="00CE356F"/>
    <w:rsid w:val="00CE478D"/>
    <w:rsid w:val="00CE5296"/>
    <w:rsid w:val="00CF06FD"/>
    <w:rsid w:val="00CF1A3A"/>
    <w:rsid w:val="00CF45FE"/>
    <w:rsid w:val="00CF6BAA"/>
    <w:rsid w:val="00CF72E9"/>
    <w:rsid w:val="00D00CF9"/>
    <w:rsid w:val="00D01ADF"/>
    <w:rsid w:val="00D0396A"/>
    <w:rsid w:val="00D043D3"/>
    <w:rsid w:val="00D05EEF"/>
    <w:rsid w:val="00D06A1A"/>
    <w:rsid w:val="00D072EE"/>
    <w:rsid w:val="00D138ED"/>
    <w:rsid w:val="00D152B0"/>
    <w:rsid w:val="00D16DCE"/>
    <w:rsid w:val="00D170E4"/>
    <w:rsid w:val="00D22285"/>
    <w:rsid w:val="00D25D83"/>
    <w:rsid w:val="00D26CA3"/>
    <w:rsid w:val="00D301A1"/>
    <w:rsid w:val="00D31383"/>
    <w:rsid w:val="00D41758"/>
    <w:rsid w:val="00D51BB4"/>
    <w:rsid w:val="00D5303B"/>
    <w:rsid w:val="00D54E46"/>
    <w:rsid w:val="00D64900"/>
    <w:rsid w:val="00D656A7"/>
    <w:rsid w:val="00D65FE1"/>
    <w:rsid w:val="00D67C49"/>
    <w:rsid w:val="00D70663"/>
    <w:rsid w:val="00D709A1"/>
    <w:rsid w:val="00D75137"/>
    <w:rsid w:val="00D76D8E"/>
    <w:rsid w:val="00D77709"/>
    <w:rsid w:val="00D81AC0"/>
    <w:rsid w:val="00D91E7F"/>
    <w:rsid w:val="00DA3C70"/>
    <w:rsid w:val="00DA4B8D"/>
    <w:rsid w:val="00DA5C8F"/>
    <w:rsid w:val="00DB0129"/>
    <w:rsid w:val="00DB6AF9"/>
    <w:rsid w:val="00DC0FEE"/>
    <w:rsid w:val="00DC166A"/>
    <w:rsid w:val="00DC2994"/>
    <w:rsid w:val="00DC5860"/>
    <w:rsid w:val="00DD0337"/>
    <w:rsid w:val="00DE1B46"/>
    <w:rsid w:val="00DE1EC3"/>
    <w:rsid w:val="00DE38FC"/>
    <w:rsid w:val="00DE5908"/>
    <w:rsid w:val="00DE7B46"/>
    <w:rsid w:val="00DF035E"/>
    <w:rsid w:val="00DF1FDC"/>
    <w:rsid w:val="00DF25B9"/>
    <w:rsid w:val="00DF2608"/>
    <w:rsid w:val="00DF346C"/>
    <w:rsid w:val="00DF36D6"/>
    <w:rsid w:val="00DF64E5"/>
    <w:rsid w:val="00DF7B93"/>
    <w:rsid w:val="00DF7E66"/>
    <w:rsid w:val="00E0031E"/>
    <w:rsid w:val="00E004C5"/>
    <w:rsid w:val="00E04C62"/>
    <w:rsid w:val="00E0677F"/>
    <w:rsid w:val="00E105A3"/>
    <w:rsid w:val="00E11604"/>
    <w:rsid w:val="00E14795"/>
    <w:rsid w:val="00E15BB0"/>
    <w:rsid w:val="00E2170F"/>
    <w:rsid w:val="00E21898"/>
    <w:rsid w:val="00E243E6"/>
    <w:rsid w:val="00E247AB"/>
    <w:rsid w:val="00E25746"/>
    <w:rsid w:val="00E32E23"/>
    <w:rsid w:val="00E34D05"/>
    <w:rsid w:val="00E35F0D"/>
    <w:rsid w:val="00E372CC"/>
    <w:rsid w:val="00E418FE"/>
    <w:rsid w:val="00E41B21"/>
    <w:rsid w:val="00E42DB1"/>
    <w:rsid w:val="00E42F80"/>
    <w:rsid w:val="00E42FEB"/>
    <w:rsid w:val="00E45BFB"/>
    <w:rsid w:val="00E4670C"/>
    <w:rsid w:val="00E46A0B"/>
    <w:rsid w:val="00E47217"/>
    <w:rsid w:val="00E50599"/>
    <w:rsid w:val="00E52EF7"/>
    <w:rsid w:val="00E52F50"/>
    <w:rsid w:val="00E540B2"/>
    <w:rsid w:val="00E54421"/>
    <w:rsid w:val="00E62626"/>
    <w:rsid w:val="00E62E26"/>
    <w:rsid w:val="00E6359D"/>
    <w:rsid w:val="00E64304"/>
    <w:rsid w:val="00E70013"/>
    <w:rsid w:val="00E7137E"/>
    <w:rsid w:val="00E72A20"/>
    <w:rsid w:val="00E73281"/>
    <w:rsid w:val="00E75FCE"/>
    <w:rsid w:val="00E766AA"/>
    <w:rsid w:val="00E775A2"/>
    <w:rsid w:val="00E805B5"/>
    <w:rsid w:val="00E80F0F"/>
    <w:rsid w:val="00E8649F"/>
    <w:rsid w:val="00E925BE"/>
    <w:rsid w:val="00E92899"/>
    <w:rsid w:val="00E94C2B"/>
    <w:rsid w:val="00E95B59"/>
    <w:rsid w:val="00E96B14"/>
    <w:rsid w:val="00E973CE"/>
    <w:rsid w:val="00EA1635"/>
    <w:rsid w:val="00EA18EA"/>
    <w:rsid w:val="00EA281E"/>
    <w:rsid w:val="00EA291B"/>
    <w:rsid w:val="00EA3C40"/>
    <w:rsid w:val="00EA628B"/>
    <w:rsid w:val="00EB3F99"/>
    <w:rsid w:val="00EB4F14"/>
    <w:rsid w:val="00EB529C"/>
    <w:rsid w:val="00EB71F2"/>
    <w:rsid w:val="00EC1AB3"/>
    <w:rsid w:val="00EC6C7F"/>
    <w:rsid w:val="00EC7C52"/>
    <w:rsid w:val="00ED3D5D"/>
    <w:rsid w:val="00ED6D3F"/>
    <w:rsid w:val="00EF0F4D"/>
    <w:rsid w:val="00EF36E1"/>
    <w:rsid w:val="00EF45DB"/>
    <w:rsid w:val="00F00A93"/>
    <w:rsid w:val="00F04A42"/>
    <w:rsid w:val="00F05273"/>
    <w:rsid w:val="00F05EA2"/>
    <w:rsid w:val="00F069BD"/>
    <w:rsid w:val="00F07056"/>
    <w:rsid w:val="00F13FE4"/>
    <w:rsid w:val="00F14781"/>
    <w:rsid w:val="00F17D57"/>
    <w:rsid w:val="00F203A0"/>
    <w:rsid w:val="00F21000"/>
    <w:rsid w:val="00F21738"/>
    <w:rsid w:val="00F21BE6"/>
    <w:rsid w:val="00F23B04"/>
    <w:rsid w:val="00F23E07"/>
    <w:rsid w:val="00F3253C"/>
    <w:rsid w:val="00F357B2"/>
    <w:rsid w:val="00F40CF5"/>
    <w:rsid w:val="00F45195"/>
    <w:rsid w:val="00F4599D"/>
    <w:rsid w:val="00F46B06"/>
    <w:rsid w:val="00F471EC"/>
    <w:rsid w:val="00F504A3"/>
    <w:rsid w:val="00F519BA"/>
    <w:rsid w:val="00F55EB6"/>
    <w:rsid w:val="00F571D5"/>
    <w:rsid w:val="00F57BAD"/>
    <w:rsid w:val="00F61D97"/>
    <w:rsid w:val="00F64A5D"/>
    <w:rsid w:val="00F6543E"/>
    <w:rsid w:val="00F73BC2"/>
    <w:rsid w:val="00F754A4"/>
    <w:rsid w:val="00F76192"/>
    <w:rsid w:val="00F76D4C"/>
    <w:rsid w:val="00F76E69"/>
    <w:rsid w:val="00F80521"/>
    <w:rsid w:val="00F84750"/>
    <w:rsid w:val="00F86754"/>
    <w:rsid w:val="00F86B33"/>
    <w:rsid w:val="00F87E5F"/>
    <w:rsid w:val="00F93BCA"/>
    <w:rsid w:val="00F97AA2"/>
    <w:rsid w:val="00FA009D"/>
    <w:rsid w:val="00FA0BE7"/>
    <w:rsid w:val="00FA0DEA"/>
    <w:rsid w:val="00FA131B"/>
    <w:rsid w:val="00FA20C4"/>
    <w:rsid w:val="00FA5B52"/>
    <w:rsid w:val="00FA5C91"/>
    <w:rsid w:val="00FA6A55"/>
    <w:rsid w:val="00FB6DFE"/>
    <w:rsid w:val="00FB7488"/>
    <w:rsid w:val="00FC080E"/>
    <w:rsid w:val="00FC1AA7"/>
    <w:rsid w:val="00FC2171"/>
    <w:rsid w:val="00FC49A6"/>
    <w:rsid w:val="00FC5669"/>
    <w:rsid w:val="00FC60DA"/>
    <w:rsid w:val="00FC6168"/>
    <w:rsid w:val="00FD0A4A"/>
    <w:rsid w:val="00FD1BA3"/>
    <w:rsid w:val="00FD2A48"/>
    <w:rsid w:val="00FD6D39"/>
    <w:rsid w:val="00FD7452"/>
    <w:rsid w:val="00FD7E82"/>
    <w:rsid w:val="00FE0B14"/>
    <w:rsid w:val="00FE2B4B"/>
    <w:rsid w:val="00FE3A43"/>
    <w:rsid w:val="00FE6745"/>
    <w:rsid w:val="00FF1BF3"/>
    <w:rsid w:val="00FF2D6C"/>
    <w:rsid w:val="00FF4AEE"/>
    <w:rsid w:val="00FF503F"/>
    <w:rsid w:val="00FF50AE"/>
    <w:rsid w:val="00FF7E6C"/>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2C63AC"/>
    <w:pPr>
      <w:tabs>
        <w:tab w:val="center" w:pos="4536"/>
        <w:tab w:val="right" w:pos="9072"/>
      </w:tabs>
      <w:spacing w:after="0" w:line="240" w:lineRule="auto"/>
    </w:pPr>
  </w:style>
  <w:style w:type="character" w:customStyle="1" w:styleId="En-tteCar">
    <w:name w:val="En-tête Car"/>
    <w:basedOn w:val="Policepardfaut"/>
    <w:link w:val="En-tte"/>
    <w:uiPriority w:val="99"/>
    <w:rsid w:val="002C63AC"/>
  </w:style>
  <w:style w:type="paragraph" w:styleId="Pieddepage">
    <w:name w:val="footer"/>
    <w:basedOn w:val="Normal"/>
    <w:link w:val="PieddepageCar"/>
    <w:uiPriority w:val="99"/>
    <w:unhideWhenUsed/>
    <w:rsid w:val="002C63A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C63AC"/>
  </w:style>
  <w:style w:type="paragraph" w:styleId="Textedebulles">
    <w:name w:val="Balloon Text"/>
    <w:basedOn w:val="Normal"/>
    <w:link w:val="TextedebullesCar"/>
    <w:uiPriority w:val="99"/>
    <w:semiHidden/>
    <w:unhideWhenUsed/>
    <w:rsid w:val="009D4EB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D4EB5"/>
    <w:rPr>
      <w:rFonts w:ascii="Tahoma" w:hAnsi="Tahoma" w:cs="Tahoma"/>
      <w:sz w:val="16"/>
      <w:szCs w:val="16"/>
    </w:rPr>
  </w:style>
  <w:style w:type="character" w:styleId="Lienhypertexte">
    <w:name w:val="Hyperlink"/>
    <w:basedOn w:val="Policepardfaut"/>
    <w:uiPriority w:val="99"/>
    <w:unhideWhenUsed/>
    <w:rsid w:val="00D65FE1"/>
    <w:rPr>
      <w:color w:val="0000FF" w:themeColor="hyperlink"/>
      <w:u w:val="single"/>
    </w:rPr>
  </w:style>
  <w:style w:type="paragraph" w:styleId="Paragraphedeliste">
    <w:name w:val="List Paragraph"/>
    <w:basedOn w:val="Normal"/>
    <w:uiPriority w:val="34"/>
    <w:qFormat/>
    <w:rsid w:val="003B53E7"/>
    <w:pPr>
      <w:ind w:left="720"/>
      <w:contextualSpacing/>
    </w:pPr>
  </w:style>
  <w:style w:type="paragraph" w:styleId="Notedebasdepage">
    <w:name w:val="footnote text"/>
    <w:basedOn w:val="Normal"/>
    <w:link w:val="NotedebasdepageCar"/>
    <w:uiPriority w:val="99"/>
    <w:semiHidden/>
    <w:unhideWhenUsed/>
    <w:rsid w:val="00CF6BAA"/>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CF6BAA"/>
    <w:rPr>
      <w:sz w:val="20"/>
      <w:szCs w:val="20"/>
    </w:rPr>
  </w:style>
  <w:style w:type="character" w:styleId="Appelnotedebasdep">
    <w:name w:val="footnote reference"/>
    <w:basedOn w:val="Policepardfaut"/>
    <w:uiPriority w:val="99"/>
    <w:semiHidden/>
    <w:unhideWhenUsed/>
    <w:rsid w:val="00CF6BAA"/>
    <w:rPr>
      <w:vertAlign w:val="superscript"/>
    </w:rPr>
  </w:style>
  <w:style w:type="table" w:styleId="Grilledutableau">
    <w:name w:val="Table Grid"/>
    <w:basedOn w:val="TableauNormal"/>
    <w:uiPriority w:val="59"/>
    <w:rsid w:val="00A50D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suivivisit">
    <w:name w:val="FollowedHyperlink"/>
    <w:basedOn w:val="Policepardfaut"/>
    <w:uiPriority w:val="99"/>
    <w:semiHidden/>
    <w:unhideWhenUsed/>
    <w:rsid w:val="00B2075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2C63AC"/>
    <w:pPr>
      <w:tabs>
        <w:tab w:val="center" w:pos="4536"/>
        <w:tab w:val="right" w:pos="9072"/>
      </w:tabs>
      <w:spacing w:after="0" w:line="240" w:lineRule="auto"/>
    </w:pPr>
  </w:style>
  <w:style w:type="character" w:customStyle="1" w:styleId="En-tteCar">
    <w:name w:val="En-tête Car"/>
    <w:basedOn w:val="Policepardfaut"/>
    <w:link w:val="En-tte"/>
    <w:uiPriority w:val="99"/>
    <w:rsid w:val="002C63AC"/>
  </w:style>
  <w:style w:type="paragraph" w:styleId="Pieddepage">
    <w:name w:val="footer"/>
    <w:basedOn w:val="Normal"/>
    <w:link w:val="PieddepageCar"/>
    <w:uiPriority w:val="99"/>
    <w:unhideWhenUsed/>
    <w:rsid w:val="002C63A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C63AC"/>
  </w:style>
  <w:style w:type="paragraph" w:styleId="Textedebulles">
    <w:name w:val="Balloon Text"/>
    <w:basedOn w:val="Normal"/>
    <w:link w:val="TextedebullesCar"/>
    <w:uiPriority w:val="99"/>
    <w:semiHidden/>
    <w:unhideWhenUsed/>
    <w:rsid w:val="009D4EB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D4EB5"/>
    <w:rPr>
      <w:rFonts w:ascii="Tahoma" w:hAnsi="Tahoma" w:cs="Tahoma"/>
      <w:sz w:val="16"/>
      <w:szCs w:val="16"/>
    </w:rPr>
  </w:style>
  <w:style w:type="character" w:styleId="Lienhypertexte">
    <w:name w:val="Hyperlink"/>
    <w:basedOn w:val="Policepardfaut"/>
    <w:uiPriority w:val="99"/>
    <w:unhideWhenUsed/>
    <w:rsid w:val="00D65FE1"/>
    <w:rPr>
      <w:color w:val="0000FF" w:themeColor="hyperlink"/>
      <w:u w:val="single"/>
    </w:rPr>
  </w:style>
  <w:style w:type="paragraph" w:styleId="Paragraphedeliste">
    <w:name w:val="List Paragraph"/>
    <w:basedOn w:val="Normal"/>
    <w:uiPriority w:val="34"/>
    <w:qFormat/>
    <w:rsid w:val="003B53E7"/>
    <w:pPr>
      <w:ind w:left="720"/>
      <w:contextualSpacing/>
    </w:pPr>
  </w:style>
  <w:style w:type="paragraph" w:styleId="Notedebasdepage">
    <w:name w:val="footnote text"/>
    <w:basedOn w:val="Normal"/>
    <w:link w:val="NotedebasdepageCar"/>
    <w:uiPriority w:val="99"/>
    <w:semiHidden/>
    <w:unhideWhenUsed/>
    <w:rsid w:val="00CF6BAA"/>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CF6BAA"/>
    <w:rPr>
      <w:sz w:val="20"/>
      <w:szCs w:val="20"/>
    </w:rPr>
  </w:style>
  <w:style w:type="character" w:styleId="Appelnotedebasdep">
    <w:name w:val="footnote reference"/>
    <w:basedOn w:val="Policepardfaut"/>
    <w:uiPriority w:val="99"/>
    <w:semiHidden/>
    <w:unhideWhenUsed/>
    <w:rsid w:val="00CF6BAA"/>
    <w:rPr>
      <w:vertAlign w:val="superscript"/>
    </w:rPr>
  </w:style>
  <w:style w:type="table" w:styleId="Grilledutableau">
    <w:name w:val="Table Grid"/>
    <w:basedOn w:val="TableauNormal"/>
    <w:uiPriority w:val="59"/>
    <w:rsid w:val="00A50D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suivivisit">
    <w:name w:val="FollowedHyperlink"/>
    <w:basedOn w:val="Policepardfaut"/>
    <w:uiPriority w:val="99"/>
    <w:semiHidden/>
    <w:unhideWhenUsed/>
    <w:rsid w:val="00B2075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7.jpeg"/><Relationship Id="rId26" Type="http://schemas.openxmlformats.org/officeDocument/2006/relationships/image" Target="media/image14.gif"/><Relationship Id="rId39" Type="http://schemas.openxmlformats.org/officeDocument/2006/relationships/hyperlink" Target="http://www.ecoconso.be/fr/content/distribution-et-tarification-de-leau-du-robinet" TargetMode="External"/><Relationship Id="rId3" Type="http://schemas.openxmlformats.org/officeDocument/2006/relationships/styles" Target="styles.xml"/><Relationship Id="rId21" Type="http://schemas.openxmlformats.org/officeDocument/2006/relationships/image" Target="media/image9.jpeg"/><Relationship Id="rId34" Type="http://schemas.openxmlformats.org/officeDocument/2006/relationships/hyperlink" Target="http://www.lemieuxetre.ch/eau/frame_eau_histoires_pollutions.htm" TargetMode="External"/><Relationship Id="rId42" Type="http://schemas.openxmlformats.org/officeDocument/2006/relationships/hyperlink" Target="http://volunteer-blog.ca/le-peuple-indigene-guatemalteque-marche-pour-leau/" TargetMode="External"/><Relationship Id="rId47" Type="http://schemas.openxmlformats.org/officeDocument/2006/relationships/header" Target="header1.xml"/><Relationship Id="rId50"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6.png"/><Relationship Id="rId25" Type="http://schemas.openxmlformats.org/officeDocument/2006/relationships/image" Target="media/image13.jpeg"/><Relationship Id="rId33" Type="http://schemas.openxmlformats.org/officeDocument/2006/relationships/hyperlink" Target="http://collectifguatemala.org/Six-marcheurs-pour-l-eau" TargetMode="External"/><Relationship Id="rId38" Type="http://schemas.openxmlformats.org/officeDocument/2006/relationships/hyperlink" Target="http://www.freresdeshommes.org/lor-qui-mine-le-guatemala/" TargetMode="External"/><Relationship Id="rId46" Type="http://schemas.openxmlformats.org/officeDocument/2006/relationships/hyperlink" Target="https://www.consoglobe.com/eau-virtuelle-consommation-cachee-cg/2" TargetMode="External"/><Relationship Id="rId2" Type="http://schemas.openxmlformats.org/officeDocument/2006/relationships/numbering" Target="numbering.xml"/><Relationship Id="rId16" Type="http://schemas.openxmlformats.org/officeDocument/2006/relationships/hyperlink" Target="https://www.pressenza.com/fr/2016/04/guatemala-marche-leau-invisible-media/" TargetMode="External"/><Relationship Id="rId20" Type="http://schemas.openxmlformats.org/officeDocument/2006/relationships/image" Target="media/image8.jpeg"/><Relationship Id="rId29" Type="http://schemas.openxmlformats.org/officeDocument/2006/relationships/image" Target="media/image16.png"/><Relationship Id="rId41" Type="http://schemas.openxmlformats.org/officeDocument/2006/relationships/hyperlink" Target="http://www.cdhal.org/presse/le-saccage-constant-des-ressources-naturelles-au-guatemala/"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cieau.com/wp-content/uploads/2017/06/planete.jpg" TargetMode="External"/><Relationship Id="rId24" Type="http://schemas.openxmlformats.org/officeDocument/2006/relationships/image" Target="media/image12.jpeg"/><Relationship Id="rId32" Type="http://schemas.openxmlformats.org/officeDocument/2006/relationships/image" Target="media/image17.png"/><Relationship Id="rId37" Type="http://schemas.openxmlformats.org/officeDocument/2006/relationships/hyperlink" Target="http://www.actulatino.com/2016/05/25/guatemala-le-lac-amatitlan-devient-un-veritable-depotoir-durant-la-saison-pluvieuse/" TargetMode="External"/><Relationship Id="rId40" Type="http://schemas.openxmlformats.org/officeDocument/2006/relationships/hyperlink" Target="https://www.populationdata.net/2015/03/20/l-eau-dans-le-monde/" TargetMode="External"/><Relationship Id="rId45" Type="http://schemas.openxmlformats.org/officeDocument/2006/relationships/hyperlink" Target="http://www.ecoblog.fr/2006/08/pourquoi-il-faut-economiser-de-l-eau/" TargetMode="External"/><Relationship Id="rId53"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image" Target="media/image11.jpeg"/><Relationship Id="rId28" Type="http://schemas.openxmlformats.org/officeDocument/2006/relationships/image" Target="media/image15.jpeg"/><Relationship Id="rId36" Type="http://schemas.openxmlformats.org/officeDocument/2006/relationships/hyperlink" Target="http://collectifguatemala.org/La-mine-Marlin-une-violation-continue-des-droits-humains" TargetMode="External"/><Relationship Id="rId49"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hyperlink" Target="http://pierie.nl/wp-content/uploads/2012/12/freshwater_stress.jpg" TargetMode="External"/><Relationship Id="rId31" Type="http://schemas.openxmlformats.org/officeDocument/2006/relationships/hyperlink" Target="http://www.freresdeshommes.org/lor-qui-mine-le-guatemala/" TargetMode="External"/><Relationship Id="rId44" Type="http://schemas.openxmlformats.org/officeDocument/2006/relationships/hyperlink" Target="http://www.septiemecontinent.com/pedagogie/lesson/les-pollutions-leau-maison-agriculture-industrie/" TargetMode="External"/><Relationship Id="rId52"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lesoir.be/archive/recup%3A%252F828331%252Farticle%252Fdemain-terre%252Fdeveloppement-durable%252F2015-03-20%252Fwalk-for-water-rassemble-2600-enfants" TargetMode="External"/><Relationship Id="rId22" Type="http://schemas.openxmlformats.org/officeDocument/2006/relationships/image" Target="media/image10.jpeg"/><Relationship Id="rId27" Type="http://schemas.openxmlformats.org/officeDocument/2006/relationships/hyperlink" Target="http://geoconfluences.ens-lyon.fr/doc/transv/sante/SanteDoc3.htm" TargetMode="External"/><Relationship Id="rId30" Type="http://schemas.openxmlformats.org/officeDocument/2006/relationships/hyperlink" Target="http://www.actulatino.com/2016/05/25/guatemala-le-lac-amatitlan-devient-un-veritable-depotoir-durant-la-saison-pluvieuse/" TargetMode="External"/><Relationship Id="rId35" Type="http://schemas.openxmlformats.org/officeDocument/2006/relationships/hyperlink" Target="http://collectifguatemala.org/-Projet-de-barrage-Xalala-Ixcan-" TargetMode="External"/><Relationship Id="rId43" Type="http://schemas.openxmlformats.org/officeDocument/2006/relationships/hyperlink" Target="https://www.pressenza.com/fr/2016/04/guatemala-marche-leau-invisible-media/" TargetMode="External"/><Relationship Id="rId48" Type="http://schemas.openxmlformats.org/officeDocument/2006/relationships/header" Target="header2.xml"/><Relationship Id="rId8" Type="http://schemas.openxmlformats.org/officeDocument/2006/relationships/endnotes" Target="endnotes.xml"/><Relationship Id="rId51" Type="http://schemas.openxmlformats.org/officeDocument/2006/relationships/header" Target="header3.xml"/></Relationships>
</file>

<file path=word/_rels/footnotes.xml.rels><?xml version="1.0" encoding="UTF-8" standalone="yes"?>
<Relationships xmlns="http://schemas.openxmlformats.org/package/2006/relationships"><Relationship Id="rId2" Type="http://schemas.openxmlformats.org/officeDocument/2006/relationships/hyperlink" Target="http://collectifguatemala.org/Six-marcheurs-pour-l-eau" TargetMode="External"/><Relationship Id="rId1" Type="http://schemas.openxmlformats.org/officeDocument/2006/relationships/hyperlink" Target="http://collectifguatemala.org/Six-marcheurs-pour-l-eau"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AD36B6-E8C3-4960-8D98-BE0335A6B4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4176</Words>
  <Characters>22968</Characters>
  <Application>Microsoft Office Word</Application>
  <DocSecurity>0</DocSecurity>
  <Lines>191</Lines>
  <Paragraphs>54</Paragraphs>
  <ScaleCrop>false</ScaleCrop>
  <HeadingPairs>
    <vt:vector size="2" baseType="variant">
      <vt:variant>
        <vt:lpstr>Titre</vt:lpstr>
      </vt:variant>
      <vt:variant>
        <vt:i4>1</vt:i4>
      </vt:variant>
    </vt:vector>
  </HeadingPairs>
  <TitlesOfParts>
    <vt:vector size="1" baseType="lpstr">
      <vt:lpstr/>
    </vt:vector>
  </TitlesOfParts>
  <Company>Hewlett-Packard</Company>
  <LinksUpToDate>false</LinksUpToDate>
  <CharactersWithSpaces>27090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2017-10-23T15:25:00Z</dcterms:created>
  <dcterms:modified xsi:type="dcterms:W3CDTF">2017-10-23T15:25:00Z</dcterms:modified>
</cp:coreProperties>
</file>